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E2" w:rsidRDefault="00A57515" w:rsidP="003C0858">
      <w:pPr>
        <w:jc w:val="center"/>
        <w:rPr>
          <w:b/>
          <w:sz w:val="36"/>
          <w:szCs w:val="36"/>
        </w:rPr>
      </w:pPr>
      <w:r w:rsidRPr="007D62E2">
        <w:rPr>
          <w:rFonts w:hint="eastAsia"/>
          <w:b/>
          <w:sz w:val="36"/>
          <w:szCs w:val="36"/>
        </w:rPr>
        <w:t>关于</w:t>
      </w:r>
      <w:r w:rsidRPr="007D62E2">
        <w:rPr>
          <w:rFonts w:hint="eastAsia"/>
          <w:b/>
          <w:sz w:val="36"/>
          <w:szCs w:val="36"/>
        </w:rPr>
        <w:t>201</w:t>
      </w:r>
      <w:r w:rsidR="00AB375D">
        <w:rPr>
          <w:rFonts w:hint="eastAsia"/>
          <w:b/>
          <w:sz w:val="36"/>
          <w:szCs w:val="36"/>
        </w:rPr>
        <w:t>7</w:t>
      </w:r>
      <w:r w:rsidRPr="007D62E2">
        <w:rPr>
          <w:rFonts w:hint="eastAsia"/>
          <w:b/>
          <w:sz w:val="36"/>
          <w:szCs w:val="36"/>
        </w:rPr>
        <w:t>年蓬江区本级</w:t>
      </w:r>
    </w:p>
    <w:p w:rsidR="00D61E92" w:rsidRPr="007D62E2" w:rsidRDefault="00A57515" w:rsidP="003C0858">
      <w:pPr>
        <w:jc w:val="center"/>
        <w:rPr>
          <w:b/>
          <w:sz w:val="36"/>
          <w:szCs w:val="36"/>
        </w:rPr>
      </w:pPr>
      <w:r w:rsidRPr="007D62E2">
        <w:rPr>
          <w:rFonts w:hint="eastAsia"/>
          <w:b/>
          <w:sz w:val="36"/>
          <w:szCs w:val="36"/>
        </w:rPr>
        <w:t>一般公共预算支出的说明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1</w:t>
      </w:r>
      <w:r w:rsidRPr="005F7954">
        <w:rPr>
          <w:rFonts w:ascii="仿宋" w:eastAsia="仿宋" w:hAnsi="仿宋" w:cs="仿宋" w:hint="eastAsia"/>
          <w:sz w:val="32"/>
          <w:szCs w:val="32"/>
        </w:rPr>
        <w:t>、一般公共服务支出</w:t>
      </w:r>
      <w:r>
        <w:rPr>
          <w:rFonts w:ascii="仿宋" w:eastAsia="仿宋" w:hAnsi="仿宋" w:cs="仿宋" w:hint="eastAsia"/>
          <w:sz w:val="32"/>
          <w:szCs w:val="32"/>
        </w:rPr>
        <w:t>29261</w:t>
      </w:r>
      <w:r w:rsidRPr="005F7954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剔除新成立部门等一次性开支后，实际</w:t>
      </w:r>
      <w:r w:rsidRPr="005F7954">
        <w:rPr>
          <w:rFonts w:ascii="仿宋" w:eastAsia="仿宋" w:hAnsi="仿宋" w:cs="仿宋" w:hint="eastAsia"/>
          <w:sz w:val="32"/>
          <w:szCs w:val="32"/>
        </w:rPr>
        <w:t>同比增长</w:t>
      </w:r>
      <w:r>
        <w:rPr>
          <w:rFonts w:ascii="仿宋" w:eastAsia="仿宋" w:hAnsi="仿宋" w:cs="仿宋" w:hint="eastAsia"/>
          <w:sz w:val="32"/>
          <w:szCs w:val="32"/>
        </w:rPr>
        <w:t>7.63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  <w:r w:rsidRPr="005F7954">
        <w:rPr>
          <w:rFonts w:ascii="仿宋" w:eastAsia="仿宋" w:hAnsi="仿宋" w:cs="仿宋"/>
          <w:sz w:val="32"/>
          <w:szCs w:val="32"/>
        </w:rPr>
        <w:t xml:space="preserve"> 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2</w:t>
      </w:r>
      <w:r w:rsidRPr="005F7954">
        <w:rPr>
          <w:rFonts w:ascii="仿宋" w:eastAsia="仿宋" w:hAnsi="仿宋" w:cs="仿宋" w:hint="eastAsia"/>
          <w:sz w:val="32"/>
          <w:szCs w:val="32"/>
        </w:rPr>
        <w:t>、国防支出</w:t>
      </w:r>
      <w:r>
        <w:rPr>
          <w:rFonts w:ascii="仿宋" w:eastAsia="仿宋" w:hAnsi="仿宋" w:cs="仿宋" w:hint="eastAsia"/>
          <w:sz w:val="32"/>
          <w:szCs w:val="32"/>
        </w:rPr>
        <w:t>442</w:t>
      </w:r>
      <w:r w:rsidRPr="005F7954">
        <w:rPr>
          <w:rFonts w:ascii="仿宋" w:eastAsia="仿宋" w:hAnsi="仿宋" w:cs="仿宋" w:hint="eastAsia"/>
          <w:sz w:val="32"/>
          <w:szCs w:val="32"/>
        </w:rPr>
        <w:t>万元，同比下降</w:t>
      </w:r>
      <w:r>
        <w:rPr>
          <w:rFonts w:ascii="仿宋" w:eastAsia="仿宋" w:hAnsi="仿宋" w:cs="仿宋" w:hint="eastAsia"/>
          <w:sz w:val="32"/>
          <w:szCs w:val="32"/>
        </w:rPr>
        <w:t>12.55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，主要由于武装部人员减少7人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3</w:t>
      </w:r>
      <w:r w:rsidRPr="005F7954">
        <w:rPr>
          <w:rFonts w:ascii="仿宋" w:eastAsia="仿宋" w:hAnsi="仿宋" w:cs="仿宋" w:hint="eastAsia"/>
          <w:sz w:val="32"/>
          <w:szCs w:val="32"/>
        </w:rPr>
        <w:t>、公共安全支出</w:t>
      </w:r>
      <w:r>
        <w:rPr>
          <w:rFonts w:ascii="仿宋" w:eastAsia="仿宋" w:hAnsi="仿宋" w:cs="仿宋" w:hint="eastAsia"/>
          <w:sz w:val="32"/>
          <w:szCs w:val="32"/>
        </w:rPr>
        <w:t>26088</w:t>
      </w:r>
      <w:r w:rsidRPr="005F7954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剔除一次性支出后</w:t>
      </w:r>
      <w:r w:rsidRPr="005F7954">
        <w:rPr>
          <w:rFonts w:ascii="仿宋" w:eastAsia="仿宋" w:hAnsi="仿宋" w:cs="仿宋" w:hint="eastAsia"/>
          <w:sz w:val="32"/>
          <w:szCs w:val="32"/>
        </w:rPr>
        <w:t>同比增长</w:t>
      </w:r>
      <w:r>
        <w:rPr>
          <w:rFonts w:ascii="仿宋" w:eastAsia="仿宋" w:hAnsi="仿宋" w:cs="仿宋" w:hint="eastAsia"/>
          <w:sz w:val="32"/>
          <w:szCs w:val="32"/>
        </w:rPr>
        <w:t>4.67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4</w:t>
      </w:r>
      <w:r w:rsidRPr="005F7954">
        <w:rPr>
          <w:rFonts w:ascii="仿宋" w:eastAsia="仿宋" w:hAnsi="仿宋" w:cs="仿宋" w:hint="eastAsia"/>
          <w:sz w:val="32"/>
          <w:szCs w:val="32"/>
        </w:rPr>
        <w:t>、教育支出</w:t>
      </w:r>
      <w:r>
        <w:rPr>
          <w:rFonts w:ascii="仿宋" w:eastAsia="仿宋" w:hAnsi="仿宋" w:cs="仿宋" w:hint="eastAsia"/>
          <w:sz w:val="32"/>
          <w:szCs w:val="32"/>
        </w:rPr>
        <w:t>44318</w:t>
      </w:r>
      <w:r w:rsidRPr="005F7954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剔除上级提前下达后</w:t>
      </w:r>
      <w:r w:rsidRPr="005F7954">
        <w:rPr>
          <w:rFonts w:ascii="仿宋" w:eastAsia="仿宋" w:hAnsi="仿宋" w:cs="仿宋" w:hint="eastAsia"/>
          <w:sz w:val="32"/>
          <w:szCs w:val="32"/>
        </w:rPr>
        <w:t>同比增长</w:t>
      </w:r>
      <w:r>
        <w:rPr>
          <w:rFonts w:ascii="仿宋" w:eastAsia="仿宋" w:hAnsi="仿宋" w:cs="仿宋" w:hint="eastAsia"/>
          <w:sz w:val="32"/>
          <w:szCs w:val="32"/>
        </w:rPr>
        <w:t>8.25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5</w:t>
      </w:r>
      <w:r w:rsidRPr="005F7954">
        <w:rPr>
          <w:rFonts w:ascii="仿宋" w:eastAsia="仿宋" w:hAnsi="仿宋" w:cs="仿宋" w:hint="eastAsia"/>
          <w:sz w:val="32"/>
          <w:szCs w:val="32"/>
        </w:rPr>
        <w:t>、科学技术支出</w:t>
      </w:r>
      <w:r>
        <w:rPr>
          <w:rFonts w:ascii="仿宋" w:eastAsia="仿宋" w:hAnsi="仿宋" w:cs="仿宋" w:hint="eastAsia"/>
          <w:sz w:val="32"/>
          <w:szCs w:val="32"/>
        </w:rPr>
        <w:t>2648</w:t>
      </w:r>
      <w:r w:rsidRPr="005F7954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剔除上级提前下达及一次性支出后同比增长</w:t>
      </w:r>
      <w:r w:rsidRPr="00935E8D">
        <w:rPr>
          <w:rFonts w:ascii="仿宋" w:eastAsia="仿宋" w:hAnsi="仿宋" w:cs="仿宋" w:hint="eastAsia"/>
          <w:sz w:val="32"/>
          <w:szCs w:val="32"/>
        </w:rPr>
        <w:t>8.55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6</w:t>
      </w:r>
      <w:r w:rsidRPr="005F7954">
        <w:rPr>
          <w:rFonts w:ascii="仿宋" w:eastAsia="仿宋" w:hAnsi="仿宋" w:cs="仿宋" w:hint="eastAsia"/>
          <w:sz w:val="32"/>
          <w:szCs w:val="32"/>
        </w:rPr>
        <w:t>、文化体育与传媒支出</w:t>
      </w:r>
      <w:r w:rsidRPr="00935E8D">
        <w:rPr>
          <w:rFonts w:ascii="仿宋" w:eastAsia="仿宋" w:hAnsi="仿宋" w:cs="仿宋" w:hint="eastAsia"/>
          <w:sz w:val="32"/>
          <w:szCs w:val="32"/>
        </w:rPr>
        <w:t>35</w:t>
      </w:r>
      <w:r>
        <w:rPr>
          <w:rFonts w:ascii="仿宋" w:eastAsia="仿宋" w:hAnsi="仿宋" w:cs="仿宋" w:hint="eastAsia"/>
          <w:sz w:val="32"/>
          <w:szCs w:val="32"/>
        </w:rPr>
        <w:t>49</w:t>
      </w:r>
      <w:r w:rsidRPr="005F7954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按中央及省文件要求调整去年科目后</w:t>
      </w:r>
      <w:r w:rsidRPr="005F7954">
        <w:rPr>
          <w:rFonts w:ascii="仿宋" w:eastAsia="仿宋" w:hAnsi="仿宋" w:cs="仿宋" w:hint="eastAsia"/>
          <w:sz w:val="32"/>
          <w:szCs w:val="32"/>
        </w:rPr>
        <w:t>同比增长</w:t>
      </w:r>
      <w:r>
        <w:rPr>
          <w:rFonts w:ascii="仿宋" w:eastAsia="仿宋" w:hAnsi="仿宋" w:cs="仿宋" w:hint="eastAsia"/>
          <w:sz w:val="32"/>
          <w:szCs w:val="32"/>
        </w:rPr>
        <w:t>25.81</w:t>
      </w:r>
      <w:r w:rsidRPr="005F059B">
        <w:rPr>
          <w:rFonts w:ascii="仿宋" w:eastAsia="仿宋" w:hAnsi="仿宋" w:cs="仿宋"/>
          <w:sz w:val="32"/>
          <w:szCs w:val="32"/>
        </w:rPr>
        <w:t>%</w:t>
      </w:r>
      <w:r w:rsidRPr="005F059B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7</w:t>
      </w:r>
      <w:r w:rsidRPr="005F7954">
        <w:rPr>
          <w:rFonts w:ascii="仿宋" w:eastAsia="仿宋" w:hAnsi="仿宋" w:cs="仿宋" w:hint="eastAsia"/>
          <w:sz w:val="32"/>
          <w:szCs w:val="32"/>
        </w:rPr>
        <w:t>、社会保障和就业支出</w:t>
      </w:r>
      <w:r>
        <w:rPr>
          <w:rFonts w:ascii="仿宋" w:eastAsia="仿宋" w:hAnsi="仿宋" w:cs="仿宋" w:hint="eastAsia"/>
          <w:sz w:val="32"/>
          <w:szCs w:val="32"/>
        </w:rPr>
        <w:t>30411</w:t>
      </w:r>
      <w:r w:rsidRPr="005F7954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剔除上级提前下达后</w:t>
      </w:r>
      <w:r w:rsidRPr="005F7954">
        <w:rPr>
          <w:rFonts w:ascii="仿宋" w:eastAsia="仿宋" w:hAnsi="仿宋" w:cs="仿宋" w:hint="eastAsia"/>
          <w:sz w:val="32"/>
          <w:szCs w:val="32"/>
        </w:rPr>
        <w:t>同比增长</w:t>
      </w:r>
      <w:r>
        <w:rPr>
          <w:rFonts w:ascii="仿宋" w:eastAsia="仿宋" w:hAnsi="仿宋" w:cs="仿宋" w:hint="eastAsia"/>
          <w:sz w:val="32"/>
          <w:szCs w:val="32"/>
        </w:rPr>
        <w:t>10.71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8</w:t>
      </w:r>
      <w:r w:rsidRPr="005F7954">
        <w:rPr>
          <w:rFonts w:ascii="仿宋" w:eastAsia="仿宋" w:hAnsi="仿宋" w:cs="仿宋" w:hint="eastAsia"/>
          <w:sz w:val="32"/>
          <w:szCs w:val="32"/>
        </w:rPr>
        <w:t>、医疗卫生和计划生育支出</w:t>
      </w:r>
      <w:r>
        <w:rPr>
          <w:rFonts w:ascii="仿宋" w:eastAsia="仿宋" w:hAnsi="仿宋" w:cs="仿宋" w:hint="eastAsia"/>
          <w:sz w:val="32"/>
          <w:szCs w:val="32"/>
        </w:rPr>
        <w:t>11314</w:t>
      </w:r>
      <w:r w:rsidRPr="005F7954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剔除上级提前下达后</w:t>
      </w:r>
      <w:r w:rsidRPr="005F7954">
        <w:rPr>
          <w:rFonts w:ascii="仿宋" w:eastAsia="仿宋" w:hAnsi="仿宋" w:cs="仿宋" w:hint="eastAsia"/>
          <w:sz w:val="32"/>
          <w:szCs w:val="32"/>
        </w:rPr>
        <w:t>同比增长</w:t>
      </w:r>
      <w:r>
        <w:rPr>
          <w:rFonts w:ascii="仿宋" w:eastAsia="仿宋" w:hAnsi="仿宋" w:cs="仿宋" w:hint="eastAsia"/>
          <w:sz w:val="32"/>
          <w:szCs w:val="32"/>
        </w:rPr>
        <w:t>9.09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9</w:t>
      </w:r>
      <w:r w:rsidRPr="005F7954">
        <w:rPr>
          <w:rFonts w:ascii="仿宋" w:eastAsia="仿宋" w:hAnsi="仿宋" w:cs="仿宋" w:hint="eastAsia"/>
          <w:sz w:val="32"/>
          <w:szCs w:val="32"/>
        </w:rPr>
        <w:t>、节能环保支出</w:t>
      </w:r>
      <w:r>
        <w:rPr>
          <w:rFonts w:ascii="仿宋" w:eastAsia="仿宋" w:hAnsi="仿宋" w:cs="仿宋" w:hint="eastAsia"/>
          <w:sz w:val="32"/>
          <w:szCs w:val="32"/>
        </w:rPr>
        <w:t>194</w:t>
      </w:r>
      <w:r w:rsidRPr="005F7954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剔除上级提前下达后</w:t>
      </w:r>
      <w:r w:rsidRPr="005F7954">
        <w:rPr>
          <w:rFonts w:ascii="仿宋" w:eastAsia="仿宋" w:hAnsi="仿宋" w:cs="仿宋" w:hint="eastAsia"/>
          <w:sz w:val="32"/>
          <w:szCs w:val="32"/>
        </w:rPr>
        <w:t>同比增长</w:t>
      </w:r>
      <w:r>
        <w:rPr>
          <w:rFonts w:ascii="仿宋" w:eastAsia="仿宋" w:hAnsi="仿宋" w:cs="仿宋" w:hint="eastAsia"/>
          <w:sz w:val="32"/>
          <w:szCs w:val="32"/>
        </w:rPr>
        <w:t>12.79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10</w:t>
      </w:r>
      <w:r w:rsidRPr="005F7954">
        <w:rPr>
          <w:rFonts w:ascii="仿宋" w:eastAsia="仿宋" w:hAnsi="仿宋" w:cs="仿宋" w:hint="eastAsia"/>
          <w:sz w:val="32"/>
          <w:szCs w:val="32"/>
        </w:rPr>
        <w:t>、城乡社区支出</w:t>
      </w:r>
      <w:r>
        <w:rPr>
          <w:rFonts w:ascii="仿宋" w:eastAsia="仿宋" w:hAnsi="仿宋" w:cs="仿宋" w:hint="eastAsia"/>
          <w:sz w:val="32"/>
          <w:szCs w:val="32"/>
        </w:rPr>
        <w:t>19572</w:t>
      </w:r>
      <w:r w:rsidRPr="005F7954">
        <w:rPr>
          <w:rFonts w:ascii="仿宋" w:eastAsia="仿宋" w:hAnsi="仿宋" w:cs="仿宋" w:hint="eastAsia"/>
          <w:sz w:val="32"/>
          <w:szCs w:val="32"/>
        </w:rPr>
        <w:t>万元，同比下降</w:t>
      </w:r>
      <w:r>
        <w:rPr>
          <w:rFonts w:ascii="仿宋" w:eastAsia="仿宋" w:hAnsi="仿宋" w:cs="仿宋" w:hint="eastAsia"/>
          <w:sz w:val="32"/>
          <w:szCs w:val="32"/>
        </w:rPr>
        <w:t>6.94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>
        <w:rPr>
          <w:rFonts w:ascii="仿宋" w:eastAsia="仿宋" w:hAnsi="仿宋" w:cs="仿宋" w:hint="eastAsia"/>
          <w:sz w:val="32"/>
          <w:szCs w:val="32"/>
        </w:rPr>
        <w:t>，主要是由于部分项目调整至政府性基金安排支出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lastRenderedPageBreak/>
        <w:t>11</w:t>
      </w:r>
      <w:r w:rsidRPr="005F7954">
        <w:rPr>
          <w:rFonts w:ascii="仿宋" w:eastAsia="仿宋" w:hAnsi="仿宋" w:cs="仿宋" w:hint="eastAsia"/>
          <w:sz w:val="32"/>
          <w:szCs w:val="32"/>
        </w:rPr>
        <w:t>、农林水支出</w:t>
      </w:r>
      <w:r>
        <w:rPr>
          <w:rFonts w:ascii="仿宋" w:eastAsia="仿宋" w:hAnsi="仿宋" w:cs="仿宋" w:hint="eastAsia"/>
          <w:sz w:val="32"/>
          <w:szCs w:val="32"/>
        </w:rPr>
        <w:t>8301</w:t>
      </w:r>
      <w:r w:rsidRPr="005F7954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剔除堤围防护费明年免征对应支出减少的因素后，</w:t>
      </w:r>
      <w:r w:rsidRPr="005F7954">
        <w:rPr>
          <w:rFonts w:ascii="仿宋" w:eastAsia="仿宋" w:hAnsi="仿宋" w:cs="仿宋" w:hint="eastAsia"/>
          <w:sz w:val="32"/>
          <w:szCs w:val="32"/>
        </w:rPr>
        <w:t>同比</w:t>
      </w:r>
      <w:r>
        <w:rPr>
          <w:rFonts w:ascii="仿宋" w:eastAsia="仿宋" w:hAnsi="仿宋" w:cs="仿宋" w:hint="eastAsia"/>
          <w:sz w:val="32"/>
          <w:szCs w:val="32"/>
        </w:rPr>
        <w:t>增长10.11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12</w:t>
      </w:r>
      <w:r w:rsidRPr="005F7954">
        <w:rPr>
          <w:rFonts w:ascii="仿宋" w:eastAsia="仿宋" w:hAnsi="仿宋" w:cs="仿宋" w:hint="eastAsia"/>
          <w:sz w:val="32"/>
          <w:szCs w:val="32"/>
        </w:rPr>
        <w:t>、交通运输支出</w:t>
      </w:r>
      <w:r w:rsidRPr="00935E8D">
        <w:rPr>
          <w:rFonts w:ascii="仿宋" w:eastAsia="仿宋" w:hAnsi="仿宋" w:cs="仿宋" w:hint="eastAsia"/>
          <w:sz w:val="32"/>
          <w:szCs w:val="32"/>
        </w:rPr>
        <w:t>1005</w:t>
      </w:r>
      <w:r w:rsidRPr="005F7954">
        <w:rPr>
          <w:rFonts w:ascii="仿宋" w:eastAsia="仿宋" w:hAnsi="仿宋" w:cs="仿宋" w:hint="eastAsia"/>
          <w:sz w:val="32"/>
          <w:szCs w:val="32"/>
        </w:rPr>
        <w:t>万元，同比增长</w:t>
      </w:r>
      <w:r w:rsidRPr="00935E8D">
        <w:rPr>
          <w:rFonts w:ascii="仿宋" w:eastAsia="仿宋" w:hAnsi="仿宋" w:cs="仿宋" w:hint="eastAsia"/>
          <w:sz w:val="32"/>
          <w:szCs w:val="32"/>
        </w:rPr>
        <w:t>4.99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13</w:t>
      </w:r>
      <w:r w:rsidRPr="005F7954">
        <w:rPr>
          <w:rFonts w:ascii="仿宋" w:eastAsia="仿宋" w:hAnsi="仿宋" w:cs="仿宋" w:hint="eastAsia"/>
          <w:sz w:val="32"/>
          <w:szCs w:val="32"/>
        </w:rPr>
        <w:t>、资源勘探信息等支出</w:t>
      </w:r>
      <w:r>
        <w:rPr>
          <w:rFonts w:ascii="仿宋" w:eastAsia="仿宋" w:hAnsi="仿宋" w:cs="仿宋" w:hint="eastAsia"/>
          <w:sz w:val="32"/>
          <w:szCs w:val="32"/>
        </w:rPr>
        <w:t>1727</w:t>
      </w:r>
      <w:r w:rsidRPr="005F7954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剔除一次性支出因素影响后</w:t>
      </w:r>
      <w:r w:rsidRPr="005F7954">
        <w:rPr>
          <w:rFonts w:ascii="仿宋" w:eastAsia="仿宋" w:hAnsi="仿宋" w:cs="仿宋" w:hint="eastAsia"/>
          <w:sz w:val="32"/>
          <w:szCs w:val="32"/>
        </w:rPr>
        <w:t>同比增长</w:t>
      </w:r>
      <w:r>
        <w:rPr>
          <w:rFonts w:ascii="仿宋" w:eastAsia="仿宋" w:hAnsi="仿宋" w:cs="仿宋" w:hint="eastAsia"/>
          <w:sz w:val="32"/>
          <w:szCs w:val="32"/>
        </w:rPr>
        <w:t>20.15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14</w:t>
      </w:r>
      <w:r w:rsidRPr="005F7954">
        <w:rPr>
          <w:rFonts w:ascii="仿宋" w:eastAsia="仿宋" w:hAnsi="仿宋" w:cs="仿宋" w:hint="eastAsia"/>
          <w:sz w:val="32"/>
          <w:szCs w:val="32"/>
        </w:rPr>
        <w:t>、商业服务业等支出</w:t>
      </w:r>
      <w:r>
        <w:rPr>
          <w:rFonts w:ascii="仿宋" w:eastAsia="仿宋" w:hAnsi="仿宋" w:cs="仿宋" w:hint="eastAsia"/>
          <w:sz w:val="32"/>
          <w:szCs w:val="32"/>
        </w:rPr>
        <w:t>1161</w:t>
      </w:r>
      <w:r w:rsidRPr="005F7954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剔除提前下达后</w:t>
      </w:r>
      <w:r w:rsidRPr="005F7954">
        <w:rPr>
          <w:rFonts w:ascii="仿宋" w:eastAsia="仿宋" w:hAnsi="仿宋" w:cs="仿宋" w:hint="eastAsia"/>
          <w:sz w:val="32"/>
          <w:szCs w:val="32"/>
        </w:rPr>
        <w:t>同比增长</w:t>
      </w:r>
      <w:r>
        <w:rPr>
          <w:rFonts w:ascii="仿宋" w:eastAsia="仿宋" w:hAnsi="仿宋" w:cs="仿宋" w:hint="eastAsia"/>
          <w:sz w:val="32"/>
          <w:szCs w:val="32"/>
        </w:rPr>
        <w:t>42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15</w:t>
      </w:r>
      <w:r w:rsidRPr="005F7954">
        <w:rPr>
          <w:rFonts w:ascii="仿宋" w:eastAsia="仿宋" w:hAnsi="仿宋" w:cs="仿宋" w:hint="eastAsia"/>
          <w:sz w:val="32"/>
          <w:szCs w:val="32"/>
        </w:rPr>
        <w:t>、金融支出</w:t>
      </w:r>
      <w:r w:rsidRPr="00935E8D">
        <w:rPr>
          <w:rFonts w:ascii="仿宋" w:eastAsia="仿宋" w:hAnsi="仿宋" w:cs="仿宋" w:hint="eastAsia"/>
          <w:sz w:val="32"/>
          <w:szCs w:val="32"/>
        </w:rPr>
        <w:t>268</w:t>
      </w:r>
      <w:r w:rsidRPr="005F7954">
        <w:rPr>
          <w:rFonts w:ascii="仿宋" w:eastAsia="仿宋" w:hAnsi="仿宋" w:cs="仿宋" w:hint="eastAsia"/>
          <w:sz w:val="32"/>
          <w:szCs w:val="32"/>
        </w:rPr>
        <w:t>万元，同比增长</w:t>
      </w:r>
      <w:r w:rsidRPr="00935E8D">
        <w:rPr>
          <w:rFonts w:ascii="仿宋" w:eastAsia="仿宋" w:hAnsi="仿宋" w:cs="仿宋" w:hint="eastAsia"/>
          <w:sz w:val="32"/>
          <w:szCs w:val="32"/>
        </w:rPr>
        <w:t>55.81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16</w:t>
      </w:r>
      <w:r w:rsidRPr="005F7954"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 w:rsidRPr="005F7954">
        <w:rPr>
          <w:rFonts w:ascii="仿宋" w:eastAsia="仿宋" w:hAnsi="仿宋" w:cs="仿宋" w:hint="eastAsia"/>
          <w:sz w:val="32"/>
          <w:szCs w:val="32"/>
        </w:rPr>
        <w:t>国土海洋气象等支出</w:t>
      </w:r>
      <w:r w:rsidRPr="00935E8D">
        <w:rPr>
          <w:rFonts w:ascii="仿宋" w:eastAsia="仿宋" w:hAnsi="仿宋" w:cs="仿宋" w:hint="eastAsia"/>
          <w:sz w:val="32"/>
          <w:szCs w:val="32"/>
        </w:rPr>
        <w:t>1908</w:t>
      </w:r>
      <w:r w:rsidRPr="005F7954">
        <w:rPr>
          <w:rFonts w:ascii="仿宋" w:eastAsia="仿宋" w:hAnsi="仿宋" w:cs="仿宋" w:hint="eastAsia"/>
          <w:sz w:val="32"/>
          <w:szCs w:val="32"/>
        </w:rPr>
        <w:t>万元，同比增长</w:t>
      </w:r>
      <w:r>
        <w:rPr>
          <w:rFonts w:ascii="仿宋" w:eastAsia="仿宋" w:hAnsi="仿宋" w:cs="仿宋" w:hint="eastAsia"/>
          <w:sz w:val="32"/>
          <w:szCs w:val="32"/>
        </w:rPr>
        <w:t>19</w:t>
      </w:r>
      <w:r w:rsidRPr="00935E8D">
        <w:rPr>
          <w:rFonts w:ascii="仿宋" w:eastAsia="仿宋" w:hAnsi="仿宋" w:cs="仿宋" w:hint="eastAsia"/>
          <w:sz w:val="32"/>
          <w:szCs w:val="32"/>
        </w:rPr>
        <w:t>.88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17</w:t>
      </w:r>
      <w:r w:rsidRPr="005F7954">
        <w:rPr>
          <w:rFonts w:ascii="仿宋" w:eastAsia="仿宋" w:hAnsi="仿宋" w:cs="仿宋" w:hint="eastAsia"/>
          <w:sz w:val="32"/>
          <w:szCs w:val="32"/>
        </w:rPr>
        <w:t>、住房保障支出</w:t>
      </w:r>
      <w:r w:rsidRPr="00935E8D">
        <w:rPr>
          <w:rFonts w:ascii="仿宋" w:eastAsia="仿宋" w:hAnsi="仿宋" w:cs="仿宋" w:hint="eastAsia"/>
          <w:sz w:val="32"/>
          <w:szCs w:val="32"/>
        </w:rPr>
        <w:t>6912</w:t>
      </w:r>
      <w:r w:rsidRPr="005F7954">
        <w:rPr>
          <w:rFonts w:ascii="仿宋" w:eastAsia="仿宋" w:hAnsi="仿宋" w:cs="仿宋" w:hint="eastAsia"/>
          <w:sz w:val="32"/>
          <w:szCs w:val="32"/>
        </w:rPr>
        <w:t>万元，同比增长</w:t>
      </w:r>
      <w:r>
        <w:rPr>
          <w:rFonts w:ascii="仿宋" w:eastAsia="仿宋" w:hAnsi="仿宋" w:cs="仿宋" w:hint="eastAsia"/>
          <w:sz w:val="32"/>
          <w:szCs w:val="32"/>
        </w:rPr>
        <w:t>1</w:t>
      </w:r>
      <w:r w:rsidRPr="00935E8D">
        <w:rPr>
          <w:rFonts w:ascii="仿宋" w:eastAsia="仿宋" w:hAnsi="仿宋" w:cs="仿宋" w:hint="eastAsia"/>
          <w:sz w:val="32"/>
          <w:szCs w:val="32"/>
        </w:rPr>
        <w:t>6.57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8</w:t>
      </w:r>
      <w:r w:rsidRPr="005F7954">
        <w:rPr>
          <w:rFonts w:ascii="仿宋" w:eastAsia="仿宋" w:hAnsi="仿宋" w:cs="仿宋" w:hint="eastAsia"/>
          <w:sz w:val="32"/>
          <w:szCs w:val="32"/>
        </w:rPr>
        <w:t>、其他支出</w:t>
      </w:r>
      <w:r>
        <w:rPr>
          <w:rFonts w:ascii="仿宋" w:eastAsia="仿宋" w:hAnsi="仿宋" w:cs="仿宋" w:hint="eastAsia"/>
          <w:sz w:val="32"/>
          <w:szCs w:val="32"/>
        </w:rPr>
        <w:t>16574</w:t>
      </w:r>
      <w:r w:rsidRPr="005F7954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剔除一次性增加项目后</w:t>
      </w:r>
      <w:r w:rsidRPr="005F7954">
        <w:rPr>
          <w:rFonts w:ascii="仿宋" w:eastAsia="仿宋" w:hAnsi="仿宋" w:cs="仿宋" w:hint="eastAsia"/>
          <w:sz w:val="32"/>
          <w:szCs w:val="32"/>
        </w:rPr>
        <w:t>同比下降</w:t>
      </w:r>
      <w:r>
        <w:rPr>
          <w:rFonts w:ascii="仿宋" w:eastAsia="仿宋" w:hAnsi="仿宋" w:cs="仿宋" w:hint="eastAsia"/>
          <w:sz w:val="32"/>
          <w:szCs w:val="32"/>
        </w:rPr>
        <w:t>1.15</w:t>
      </w:r>
      <w:r w:rsidRPr="005F7954">
        <w:rPr>
          <w:rFonts w:ascii="仿宋" w:eastAsia="仿宋" w:hAnsi="仿宋" w:cs="仿宋"/>
          <w:sz w:val="32"/>
          <w:szCs w:val="32"/>
        </w:rPr>
        <w:t>%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743F4A" w:rsidRPr="005F7954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19</w:t>
      </w:r>
      <w:r w:rsidRPr="005F7954">
        <w:rPr>
          <w:rFonts w:ascii="仿宋" w:eastAsia="仿宋" w:hAnsi="仿宋" w:cs="仿宋" w:hint="eastAsia"/>
          <w:sz w:val="32"/>
          <w:szCs w:val="32"/>
        </w:rPr>
        <w:t>、粮油物资储备支出</w:t>
      </w:r>
      <w:r>
        <w:rPr>
          <w:rFonts w:ascii="仿宋" w:eastAsia="仿宋" w:hAnsi="仿宋" w:cs="仿宋" w:hint="eastAsia"/>
          <w:sz w:val="32"/>
          <w:szCs w:val="32"/>
        </w:rPr>
        <w:t>32</w:t>
      </w:r>
      <w:r w:rsidRPr="005F7954">
        <w:rPr>
          <w:rFonts w:ascii="仿宋" w:eastAsia="仿宋" w:hAnsi="仿宋" w:cs="仿宋" w:hint="eastAsia"/>
          <w:sz w:val="32"/>
          <w:szCs w:val="32"/>
        </w:rPr>
        <w:t>万元，</w:t>
      </w:r>
      <w:r>
        <w:rPr>
          <w:rFonts w:ascii="仿宋" w:eastAsia="仿宋" w:hAnsi="仿宋" w:cs="仿宋" w:hint="eastAsia"/>
          <w:sz w:val="32"/>
          <w:szCs w:val="32"/>
        </w:rPr>
        <w:t>是今年新增项目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p w:rsidR="00A57515" w:rsidRPr="0057281A" w:rsidRDefault="00743F4A" w:rsidP="00743F4A">
      <w:pPr>
        <w:spacing w:line="6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F7954">
        <w:rPr>
          <w:rFonts w:ascii="仿宋" w:eastAsia="仿宋" w:hAnsi="仿宋" w:cs="仿宋" w:hint="eastAsia"/>
          <w:sz w:val="32"/>
          <w:szCs w:val="32"/>
        </w:rPr>
        <w:t>20、债务付息支出</w:t>
      </w:r>
      <w:r w:rsidRPr="00935E8D">
        <w:rPr>
          <w:rFonts w:ascii="仿宋" w:eastAsia="仿宋" w:hAnsi="仿宋" w:cs="仿宋" w:hint="eastAsia"/>
          <w:sz w:val="32"/>
          <w:szCs w:val="32"/>
        </w:rPr>
        <w:t>295</w:t>
      </w:r>
      <w:r>
        <w:rPr>
          <w:rFonts w:ascii="仿宋" w:eastAsia="仿宋" w:hAnsi="仿宋" w:cs="仿宋" w:hint="eastAsia"/>
          <w:sz w:val="32"/>
          <w:szCs w:val="32"/>
        </w:rPr>
        <w:t>万元，是今年新增项目</w:t>
      </w:r>
      <w:r w:rsidRPr="005F7954">
        <w:rPr>
          <w:rFonts w:ascii="仿宋" w:eastAsia="仿宋" w:hAnsi="仿宋" w:cs="仿宋" w:hint="eastAsia"/>
          <w:sz w:val="32"/>
          <w:szCs w:val="32"/>
        </w:rPr>
        <w:t>。</w:t>
      </w:r>
    </w:p>
    <w:sectPr w:rsidR="00A57515" w:rsidRPr="0057281A" w:rsidSect="00D61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453B" w:rsidRDefault="00D0453B" w:rsidP="00A57515">
      <w:r>
        <w:separator/>
      </w:r>
    </w:p>
  </w:endnote>
  <w:endnote w:type="continuationSeparator" w:id="1">
    <w:p w:rsidR="00D0453B" w:rsidRDefault="00D0453B" w:rsidP="00A57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453B" w:rsidRDefault="00D0453B" w:rsidP="00A57515">
      <w:r>
        <w:separator/>
      </w:r>
    </w:p>
  </w:footnote>
  <w:footnote w:type="continuationSeparator" w:id="1">
    <w:p w:rsidR="00D0453B" w:rsidRDefault="00D0453B" w:rsidP="00A575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515"/>
    <w:rsid w:val="003C0858"/>
    <w:rsid w:val="00554743"/>
    <w:rsid w:val="0057281A"/>
    <w:rsid w:val="006A40BE"/>
    <w:rsid w:val="00743F4A"/>
    <w:rsid w:val="007D62E2"/>
    <w:rsid w:val="00A57515"/>
    <w:rsid w:val="00AB375D"/>
    <w:rsid w:val="00D0453B"/>
    <w:rsid w:val="00D61E92"/>
    <w:rsid w:val="00E4549A"/>
    <w:rsid w:val="00E9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75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75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75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75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jugkh</dc:creator>
  <cp:keywords/>
  <dc:description/>
  <cp:lastModifiedBy>jugkh</cp:lastModifiedBy>
  <cp:revision>10</cp:revision>
  <dcterms:created xsi:type="dcterms:W3CDTF">2018-04-08T07:00:00Z</dcterms:created>
  <dcterms:modified xsi:type="dcterms:W3CDTF">2018-04-08T07:06:00Z</dcterms:modified>
</cp:coreProperties>
</file>