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911F">
      <w:pPr>
        <w:jc w:val="center"/>
        <w:outlineLvl w:val="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Toc28233"/>
      <w:bookmarkStart w:id="1" w:name="_Toc27522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  <w:bookmarkEnd w:id="1"/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939"/>
        <w:gridCol w:w="1454"/>
        <w:gridCol w:w="2255"/>
      </w:tblGrid>
      <w:tr w14:paraId="405C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5F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5B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（请一并加盖公章）</w:t>
            </w:r>
          </w:p>
        </w:tc>
      </w:tr>
      <w:tr w14:paraId="7DBC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D49A">
            <w:pPr>
              <w:widowControl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9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2B6B"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□已登记备案  □未登记备案</w:t>
            </w:r>
          </w:p>
          <w:p w14:paraId="7AA1F595"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14:paraId="5BA4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65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1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356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E0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面积</w:t>
            </w:r>
          </w:p>
        </w:tc>
        <w:tc>
          <w:tcPr>
            <w:tcW w:w="1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5B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约5.889</w:t>
            </w: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亩</w:t>
            </w:r>
          </w:p>
        </w:tc>
      </w:tr>
      <w:tr w14:paraId="42A2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42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9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3CF8">
            <w:pPr>
              <w:widowControl/>
              <w:jc w:val="left"/>
              <w:rPr>
                <w:rFonts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</w:tbl>
    <w:p w14:paraId="2F201A26"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 w14:paraId="44520AD0">
      <w:pPr>
        <w:ind w:left="709" w:leftChars="337" w:hanging="1"/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2.如有分项明细，可另制作表格附在《报价表》后面。</w:t>
      </w:r>
    </w:p>
    <w:p w14:paraId="700E4E70">
      <w:pPr>
        <w:ind w:firstLine="708" w:firstLineChars="295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3.以上格式仅供参考，供应商可根据自身实际修改调整。</w:t>
      </w:r>
    </w:p>
    <w:p w14:paraId="7879FAF4">
      <w:pPr>
        <w:ind w:left="699" w:leftChars="333" w:firstLine="8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4.本单位承诺符合《询价公告》中的供应商要求，如有虚假，将依法承担相应责任。</w:t>
      </w:r>
    </w:p>
    <w:sectPr>
      <w:footerReference r:id="rId3" w:type="default"/>
      <w:pgSz w:w="11906" w:h="16838"/>
      <w:pgMar w:top="1276" w:right="1800" w:bottom="1276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5CBA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0778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20778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D"/>
    <w:rsid w:val="00080992"/>
    <w:rsid w:val="000A140D"/>
    <w:rsid w:val="000A37F4"/>
    <w:rsid w:val="000F190E"/>
    <w:rsid w:val="001077F7"/>
    <w:rsid w:val="00113CAF"/>
    <w:rsid w:val="00117050"/>
    <w:rsid w:val="001C5A57"/>
    <w:rsid w:val="002469B1"/>
    <w:rsid w:val="002A2498"/>
    <w:rsid w:val="00355327"/>
    <w:rsid w:val="003902C4"/>
    <w:rsid w:val="003E363D"/>
    <w:rsid w:val="003F2429"/>
    <w:rsid w:val="003F69CC"/>
    <w:rsid w:val="004140F0"/>
    <w:rsid w:val="004232E9"/>
    <w:rsid w:val="004647E2"/>
    <w:rsid w:val="004F1CD4"/>
    <w:rsid w:val="0055772D"/>
    <w:rsid w:val="005C5281"/>
    <w:rsid w:val="005D7CB9"/>
    <w:rsid w:val="005E4EAD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808F9"/>
    <w:rsid w:val="00CF5F0F"/>
    <w:rsid w:val="00DE4315"/>
    <w:rsid w:val="00DF0B59"/>
    <w:rsid w:val="00E74173"/>
    <w:rsid w:val="00F16D83"/>
    <w:rsid w:val="00FA7B77"/>
    <w:rsid w:val="0BE65D75"/>
    <w:rsid w:val="2F6B20B2"/>
    <w:rsid w:val="31DB13A3"/>
    <w:rsid w:val="37386CC0"/>
    <w:rsid w:val="3B3B5FCA"/>
    <w:rsid w:val="45827040"/>
    <w:rsid w:val="4D7A5815"/>
    <w:rsid w:val="53651580"/>
    <w:rsid w:val="5A0B087C"/>
    <w:rsid w:val="5B6A50D3"/>
    <w:rsid w:val="71847C5D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6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190</Words>
  <Characters>197</Characters>
  <Lines>12</Lines>
  <Paragraphs>3</Paragraphs>
  <TotalTime>0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2022-12-07T00:52:00Z</dcterms:created>
  <dc:creator>施伟强(UE000967)</dc:creator>
  <cp:lastModifiedBy>summer</cp:lastModifiedBy>
  <cp:lastPrinted>2022-12-07T01:08:00Z</cp:lastPrinted>
  <dcterms:modified xsi:type="dcterms:W3CDTF">2025-12-23T08:57:06Z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eyJoZGlkIjoiYzgxODEyYmJjNjA2OWQ2MTdjZDMzMGE0OWE3YjExNjIiLCJ1c2VySWQiOiI0MzUwODY1ODYifQ==</vt:lpwstr>
  </property>
  <property fmtid="{D5CDD505-2E9C-101B-9397-08002B2CF9AE}" pid="4" name="ICV">
    <vt:lpwstr>B8743F5BE095430089C78A1B4B7B870D_13</vt:lpwstr>
  </property>
</Properties>
</file>