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86A02">
      <w:pPr>
        <w:keepNext w:val="0"/>
        <w:keepLines w:val="0"/>
        <w:pageBreakBefore w:val="0"/>
        <w:widowControl w:val="0"/>
        <w:kinsoku/>
        <w:overflowPunct/>
        <w:topLinePunct w:val="0"/>
        <w:autoSpaceDE/>
        <w:autoSpaceDN/>
        <w:bidi w:val="0"/>
        <w:adjustRightInd w:val="0"/>
        <w:snapToGrid w:val="0"/>
        <w:spacing w:line="576"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5F21151A">
      <w:pPr>
        <w:keepNext w:val="0"/>
        <w:keepLines w:val="0"/>
        <w:pageBreakBefore w:val="0"/>
        <w:overflowPunct/>
        <w:topLinePunct w:val="0"/>
        <w:bidi w:val="0"/>
        <w:adjustRightInd w:val="0"/>
        <w:snapToGrid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5AD8B3B1">
      <w:pPr>
        <w:keepNext w:val="0"/>
        <w:keepLines w:val="0"/>
        <w:pageBreakBefore w:val="0"/>
        <w:overflowPunct/>
        <w:topLinePunct w:val="0"/>
        <w:bidi w:val="0"/>
        <w:adjustRightInd w:val="0"/>
        <w:snapToGrid w:val="0"/>
        <w:spacing w:line="576" w:lineRule="exact"/>
        <w:ind w:left="0" w:leftChars="0"/>
      </w:pPr>
    </w:p>
    <w:p w14:paraId="1A802143">
      <w:pPr>
        <w:keepNext w:val="0"/>
        <w:keepLines w:val="0"/>
        <w:pageBreakBefore w:val="0"/>
        <w:wordWrap w:val="0"/>
        <w:overflowPunct/>
        <w:topLinePunct w:val="0"/>
        <w:bidi w:val="0"/>
        <w:adjustRightInd w:val="0"/>
        <w:snapToGrid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44</w:t>
      </w:r>
      <w:r>
        <w:rPr>
          <w:rFonts w:hint="eastAsia" w:ascii="仿宋_GB2312" w:hAnsi="仿宋_GB2312" w:eastAsia="仿宋_GB2312" w:cs="仿宋_GB2312"/>
          <w:spacing w:val="-1"/>
          <w:sz w:val="32"/>
          <w:szCs w:val="32"/>
        </w:rPr>
        <w:t>号</w:t>
      </w:r>
    </w:p>
    <w:p w14:paraId="3F33F07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528E46C3">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当事人：江门市华宝机动车检测有限公司</w:t>
      </w:r>
    </w:p>
    <w:p w14:paraId="4392A5EC">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统一社会信用代码：91440703MA516Y6M02</w:t>
      </w:r>
    </w:p>
    <w:p w14:paraId="71451B1C">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法定代表人：余祖健</w:t>
      </w:r>
    </w:p>
    <w:p w14:paraId="43FF6496">
      <w:pPr>
        <w:keepNext w:val="0"/>
        <w:keepLines w:val="0"/>
        <w:pageBreakBefore w:val="0"/>
        <w:widowControl w:val="0"/>
        <w:kinsoku/>
        <w:wordWrap/>
        <w:overflowPunct/>
        <w:topLinePunct w:val="0"/>
        <w:autoSpaceDE/>
        <w:autoSpaceDN/>
        <w:bidi w:val="0"/>
        <w:adjustRightInd w:val="0"/>
        <w:snapToGrid w:val="0"/>
        <w:spacing w:line="576" w:lineRule="exact"/>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地址：江门市蓬江区群华路12号自编之十二</w:t>
      </w:r>
    </w:p>
    <w:p w14:paraId="32C71BC7">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pacing w:val="8"/>
          <w:position w:val="4"/>
          <w:sz w:val="32"/>
          <w:szCs w:val="32"/>
        </w:rPr>
      </w:pPr>
    </w:p>
    <w:p w14:paraId="034CAEE2">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6EE3361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2025年9月4日，我局执法人员对你单位进行现场检查，发现你单位存在以下环境违法行为：</w:t>
      </w:r>
    </w:p>
    <w:p w14:paraId="30222C8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你单位主要从事机动车检测项目，你单位没有按照《柴油车污染物排放限值及测量方法（自由加速法及加载减速法）》（GB3847-2018）的“11标准实施”中“11.1本标准自2019年5月1日起开始实施。在全国范围内进行的汽车环保定期检验应采用本标准规定的加载减速法进行，对无法按加载减速法进行测试的车辆，可采用本标准规定的自由加速法进行”的规定，在两辆柴油车（车牌号为粤J63105、湘C06632）应当通过加载减速法进行汽车环保检验的情况下使用自由加速法进行检测，未按规范要求使用对应的环保检测方法并出具《在用车检验（测）报告》（报告编号为：440703062502061039276537、440703062501131355024673）。即你单位存在未依据法定的检测方法对机动车排气污染进行检测的违法行为。</w:t>
      </w:r>
    </w:p>
    <w:p w14:paraId="5D1B441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2025年11月9日，我局执法人员抽查你单位于2025年11月6日至7日出具的3份《在用车检验（测）报告》（报告编号为：440703062511061641291864、440703062511061512530165、440703062511070950363815），对检测报告、原始记录、检测过程视频进行核实，确认你单位依据法定的检测方法对上述3份检测报告对应的机动车排气污染进行检测，即你单位已改正违法行为。</w:t>
      </w:r>
    </w:p>
    <w:p w14:paraId="070AB15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以上事实，有以下主要证据证明：</w:t>
      </w:r>
    </w:p>
    <w:p w14:paraId="4F09523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1.2025年9月4日江门市生态环境局执法人员现场检查所作的《江门市生态环境局现场检查（勘察）记录》。</w:t>
      </w:r>
    </w:p>
    <w:p w14:paraId="7833A5F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2.2025年9月4日、9月12日江门市生态环境局执法人员调查询问所作的《江门市生态环境局调查询问笔录》。</w:t>
      </w:r>
    </w:p>
    <w:p w14:paraId="72A27FD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3.2025年9月4日、9月12日江门市生态环境局执法人员现场检查和调查询问时所拍摄的视频资料和照片资料。</w:t>
      </w:r>
    </w:p>
    <w:p w14:paraId="0325E51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4.2025年9月4日江门市华宝机动车检测有限公司提供的《在用车检验（测）报告》（报告编号为：440703062502061039276537、440703062501131355024673、440703062403021449034865）。</w:t>
      </w:r>
    </w:p>
    <w:p w14:paraId="544ABA4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5.2025年11月9日江门市华宝机动车检测有限公司法定代表人余祖健提供的《机动车安全技术检验报告》（检验报告编号：250113440007N0035688、250206440007N0095974）。</w:t>
      </w:r>
    </w:p>
    <w:p w14:paraId="695A1E4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证据1、2、3、4、5证明一是你单位的主体信息；二是现场检查时发现你单位存在未依据法定的加载减速法，而是使用自由加速法对机动车（车牌号：粤J63105、湘C06632）排气污染进行检测的违法行为；三是你单位重柴线配套的检测设备“汽车底盘测功机”的最大承载质量为13000kg；四是你单位在江门市机动车排气污染监管平台对粤J63105、湘C06632车辆进行检测时曾申请修改检测方法，理由为“轴重超出三轴六滚筒测功机规定承载的车辆”并出具《在用车检验（测）报告》（报告编号为：440703062502061039276537、440703062501131355024673）；五是粤J63105、湘C06632均为燃柴油的后驱车，其中粤J63105驱动轴（二轴）静态总轮荷为8045kg、湘C06632驱动轴（二轴）静态总轮荷为7715kg，均未超出你单位“汽车底盘测功机”的最大承载质量的情况。</w:t>
      </w:r>
    </w:p>
    <w:p w14:paraId="5E74F1B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6.2025年11月9日江门市华宝机动车检测有限公司法定代表人余祖健提供的《在用车检验（测）报告》（报告编号为：440703062511061641291864、440703062511061512530165、440703062511070950363815）及其《机动车安全技术检验报告》（检验报告编号：251106440007N0985856、251106440007N0985652、251107440007N0987800）。</w:t>
      </w:r>
    </w:p>
    <w:p w14:paraId="32105F9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证明6证明你单位依据法定的检测方法对上述3份检测报告对应的机动车排气污染进行检测，即你单位已改正违法行为。</w:t>
      </w:r>
    </w:p>
    <w:p w14:paraId="3765C34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7.2025年9月4日江门市华宝机动车检测有限公司法定代表人余祖健提供的《营业执照》《检验检测机构资质认定证书》复印件。</w:t>
      </w:r>
    </w:p>
    <w:p w14:paraId="7E9D1D7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8.2025年9月12日江门市华宝机动车检测有限公司法定代表人余祖健提供的检验员徐X林、检验员余X绪、授权签字人肖X波身份证复印件。</w:t>
      </w:r>
    </w:p>
    <w:p w14:paraId="48CF19B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证据7、8证明你单位的主体信息和检验员徐X林、检验员余X绪、授权签字人肖X波的身份信息。</w:t>
      </w:r>
    </w:p>
    <w:p w14:paraId="6220400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9.2025年9月12日江门市华宝机动车检测有限公司提供的《授权委托书》。</w:t>
      </w:r>
    </w:p>
    <w:p w14:paraId="77307F7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证据9证明你单位已授权余X绪（身份证号码：44XXXXXX33）、徐X林（身份证号码：44XXXXXXX35）、肖X波（身份证号码：44XXXXXX14）配合调查并签署执法文书及要求确认的证据材料。</w:t>
      </w:r>
    </w:p>
    <w:p w14:paraId="57FFD28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10.2025年9月4日江门市生态环境局执法人员调查所作的《江门市生态环境局当事人送达地址确认书》。</w:t>
      </w:r>
    </w:p>
    <w:p w14:paraId="65BE40E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证据10证明你单位已提供经确认过的送达地址和方式。</w:t>
      </w:r>
    </w:p>
    <w:p w14:paraId="6C7E51C5">
      <w:pPr>
        <w:keepNext w:val="0"/>
        <w:keepLines w:val="0"/>
        <w:pageBreakBefore w:val="0"/>
        <w:widowControl w:val="0"/>
        <w:numPr>
          <w:ilvl w:val="0"/>
          <w:numId w:val="1"/>
        </w:numPr>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396C258F">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w:t>
      </w:r>
      <w:r>
        <w:rPr>
          <w:rFonts w:hint="eastAsia" w:ascii="仿宋_GB2312" w:hAnsi="仿宋_GB2312" w:eastAsia="仿宋_GB2312" w:cs="仿宋_GB2312"/>
          <w:sz w:val="32"/>
          <w:szCs w:val="32"/>
          <w:lang w:eastAsia="zh-CN"/>
        </w:rPr>
        <w:t>广东省机动车排气污染防治条例</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第一项“机动车排放检验机构应当遵守下列规定：（一）依据法定的检测方法、检测标准对机动车排气污染进行检测……”</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eastAsia="zh-CN"/>
        </w:rPr>
        <w:t>广东省机动车排气污染防治条例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第三十三条第一款</w:t>
      </w:r>
      <w:r>
        <w:rPr>
          <w:rFonts w:hint="eastAsia" w:ascii="仿宋_GB2312" w:hAnsi="仿宋_GB2312" w:eastAsia="仿宋_GB2312" w:cs="仿宋_GB2312"/>
          <w:sz w:val="32"/>
          <w:szCs w:val="32"/>
          <w:lang w:eastAsia="zh-CN"/>
        </w:rPr>
        <w:t>“机动车排放检验机构违反本条例第十八条第一项、第二项、第四项至第六项规定的，由县级以上生态环境主管部门或者其他有关主管部门责令其停止违法行为，限期改正，并可以处一万元以上五万元以下罚款；情节严重的，由资质认定部门取消其检验资质，并向社会公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我局责令你单位自收到本决定书之日起</w:t>
      </w:r>
      <w:r>
        <w:rPr>
          <w:rFonts w:hint="eastAsia" w:ascii="仿宋_GB2312" w:hAnsi="仿宋_GB2312" w:eastAsia="仿宋_GB2312" w:cs="仿宋_GB2312"/>
          <w:b/>
          <w:bCs/>
          <w:sz w:val="32"/>
          <w:szCs w:val="32"/>
          <w:lang w:val="en-US" w:eastAsia="zh-CN"/>
        </w:rPr>
        <w:t>立即改正未依据法定的检测方法对机动车排气污染进行检测的违法行为</w:t>
      </w:r>
      <w:r>
        <w:rPr>
          <w:rFonts w:hint="eastAsia" w:ascii="仿宋_GB2312" w:hAnsi="仿宋_GB2312" w:eastAsia="仿宋_GB2312" w:cs="仿宋_GB2312"/>
          <w:b/>
          <w:bCs/>
          <w:sz w:val="32"/>
          <w:szCs w:val="32"/>
        </w:rPr>
        <w:t>。</w:t>
      </w:r>
    </w:p>
    <w:p w14:paraId="1F0393F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2A8F2FC">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506B7644">
      <w:pPr>
        <w:keepNext w:val="0"/>
        <w:keepLines w:val="0"/>
        <w:pageBreakBefore w:val="0"/>
        <w:widowControl w:val="0"/>
        <w:kinsoku/>
        <w:overflowPunct/>
        <w:topLinePunct w:val="0"/>
        <w:autoSpaceDE/>
        <w:autoSpaceDN/>
        <w:bidi w:val="0"/>
        <w:adjustRightInd w:val="0"/>
        <w:snapToGrid w:val="0"/>
        <w:spacing w:line="576" w:lineRule="exact"/>
        <w:ind w:left="945" w:leftChars="304" w:hanging="307" w:hangingChars="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5A8F00E9">
      <w:pPr>
        <w:keepNext w:val="0"/>
        <w:keepLines w:val="0"/>
        <w:pageBreakBefore w:val="0"/>
        <w:widowControl w:val="0"/>
        <w:kinsoku/>
        <w:overflowPunct/>
        <w:topLinePunct w:val="0"/>
        <w:autoSpaceDE/>
        <w:autoSpaceDN/>
        <w:bidi w:val="0"/>
        <w:adjustRightInd w:val="0"/>
        <w:snapToGrid w:val="0"/>
        <w:spacing w:line="576" w:lineRule="exact"/>
        <w:ind w:left="945" w:leftChars="304" w:hanging="307" w:hangingChars="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w:t>
      </w:r>
      <w:r>
        <w:rPr>
          <w:rFonts w:hint="eastAsia" w:ascii="仿宋_GB2312" w:hAnsi="仿宋_GB2312" w:eastAsia="仿宋_GB2312" w:cs="仿宋_GB2312"/>
          <w:snapToGrid/>
          <w:kern w:val="2"/>
          <w:sz w:val="32"/>
          <w:szCs w:val="32"/>
          <w:lang w:val="en-US" w:eastAsia="zh-CN"/>
        </w:rPr>
        <w:t>960</w:t>
      </w:r>
      <w:r>
        <w:rPr>
          <w:rFonts w:hint="eastAsia" w:ascii="仿宋_GB2312" w:hAnsi="仿宋_GB2312" w:eastAsia="仿宋_GB2312" w:cs="仿宋_GB2312"/>
          <w:snapToGrid/>
          <w:kern w:val="2"/>
          <w:sz w:val="32"/>
          <w:szCs w:val="32"/>
        </w:rPr>
        <w:t>。</w:t>
      </w:r>
    </w:p>
    <w:p w14:paraId="6CB7E90B">
      <w:pPr>
        <w:pStyle w:val="2"/>
        <w:keepNext w:val="0"/>
        <w:keepLines w:val="0"/>
        <w:pageBreakBefore w:val="0"/>
        <w:overflowPunct/>
        <w:topLinePunct w:val="0"/>
        <w:bidi w:val="0"/>
        <w:adjustRightInd w:val="0"/>
        <w:snapToGrid w:val="0"/>
        <w:spacing w:line="576" w:lineRule="exact"/>
        <w:ind w:left="0" w:leftChars="0" w:firstLine="0" w:firstLineChars="0"/>
        <w:rPr>
          <w:rFonts w:hint="eastAsia"/>
        </w:rPr>
      </w:pPr>
      <w:bookmarkStart w:id="0" w:name="_GoBack"/>
      <w:bookmarkEnd w:id="0"/>
    </w:p>
    <w:p w14:paraId="42811881">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7EDAA0E8">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11</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17</w:t>
      </w:r>
      <w:r>
        <w:rPr>
          <w:rFonts w:hint="eastAsia" w:ascii="仿宋_GB2312" w:hAnsi="仿宋" w:eastAsia="仿宋_GB2312" w:cs="Times New Roman"/>
          <w:snapToGrid/>
          <w:kern w:val="2"/>
          <w:sz w:val="32"/>
          <w:szCs w:val="32"/>
        </w:rPr>
        <w:t xml:space="preserve">日  </w:t>
      </w: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snapToGrid/>
          <w:kern w:val="2"/>
          <w:sz w:val="32"/>
          <w:szCs w:val="32"/>
        </w:rPr>
        <w:t xml:space="preserve"> </w:t>
      </w:r>
    </w:p>
    <w:p w14:paraId="1C113E6A">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right"/>
        <w:textAlignment w:val="auto"/>
        <w:rPr>
          <w:rFonts w:hint="eastAsia" w:ascii="仿宋_GB2312" w:hAnsi="仿宋" w:eastAsia="仿宋_GB2312" w:cs="Times New Roman"/>
          <w:snapToGrid/>
          <w:kern w:val="2"/>
          <w:sz w:val="32"/>
          <w:szCs w:val="32"/>
        </w:rPr>
      </w:pPr>
    </w:p>
    <w:p w14:paraId="2C3B434B">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right"/>
        <w:textAlignment w:val="auto"/>
        <w:rPr>
          <w:rFonts w:hint="eastAsia" w:ascii="仿宋_GB2312" w:hAnsi="仿宋" w:eastAsia="仿宋_GB2312" w:cs="Times New Roman"/>
          <w:snapToGrid/>
          <w:kern w:val="2"/>
          <w:sz w:val="32"/>
          <w:szCs w:val="32"/>
        </w:rPr>
      </w:pPr>
    </w:p>
    <w:p w14:paraId="1F238912">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58529898">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 </w:t>
      </w:r>
    </w:p>
    <w:p w14:paraId="439F008A">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7EF25040">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3E287DF1">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59D21696">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5BE963C0">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0A685DB5">
      <w:pPr>
        <w:keepNext w:val="0"/>
        <w:keepLines w:val="0"/>
        <w:pageBreakBefore w:val="0"/>
        <w:widowControl w:val="0"/>
        <w:kinsoku/>
        <w:wordWrap w:val="0"/>
        <w:overflowPunct/>
        <w:topLinePunct w:val="0"/>
        <w:autoSpaceDE/>
        <w:autoSpaceDN/>
        <w:bidi w:val="0"/>
        <w:adjustRightInd w:val="0"/>
        <w:snapToGrid w:val="0"/>
        <w:spacing w:line="400" w:lineRule="exact"/>
        <w:ind w:left="0" w:leftChars="0"/>
        <w:jc w:val="both"/>
        <w:textAlignment w:val="auto"/>
        <w:rPr>
          <w:rFonts w:hint="eastAsia" w:ascii="仿宋_GB2312" w:hAnsi="仿宋" w:eastAsia="仿宋_GB2312" w:cs="Times New Roman"/>
          <w:snapToGrid/>
          <w:kern w:val="2"/>
          <w:sz w:val="32"/>
          <w:szCs w:val="32"/>
        </w:rPr>
      </w:pPr>
    </w:p>
    <w:p w14:paraId="2811EA56">
      <w:pPr>
        <w:pStyle w:val="2"/>
        <w:keepNext w:val="0"/>
        <w:keepLines w:val="0"/>
        <w:pageBreakBefore w:val="0"/>
        <w:overflowPunct/>
        <w:topLinePunct w:val="0"/>
        <w:bidi w:val="0"/>
        <w:adjustRightInd w:val="0"/>
        <w:snapToGrid w:val="0"/>
        <w:spacing w:line="400" w:lineRule="exact"/>
        <w:rPr>
          <w:rFonts w:hint="eastAsia" w:ascii="仿宋_GB2312" w:hAnsi="仿宋" w:eastAsia="仿宋_GB2312" w:cs="Times New Roman"/>
          <w:snapToGrid/>
          <w:kern w:val="2"/>
          <w:sz w:val="32"/>
          <w:szCs w:val="32"/>
        </w:rPr>
      </w:pPr>
    </w:p>
    <w:p w14:paraId="2B982021">
      <w:pPr>
        <w:pStyle w:val="2"/>
        <w:keepNext w:val="0"/>
        <w:keepLines w:val="0"/>
        <w:pageBreakBefore w:val="0"/>
        <w:overflowPunct/>
        <w:topLinePunct w:val="0"/>
        <w:bidi w:val="0"/>
        <w:adjustRightInd w:val="0"/>
        <w:snapToGrid w:val="0"/>
        <w:spacing w:line="400" w:lineRule="exact"/>
        <w:ind w:left="0" w:leftChars="0" w:firstLine="0" w:firstLineChars="0"/>
        <w:rPr>
          <w:rFonts w:hint="eastAsia"/>
        </w:rPr>
      </w:pPr>
    </w:p>
    <w:p w14:paraId="5216ABE9">
      <w:pPr>
        <w:keepNext w:val="0"/>
        <w:keepLines w:val="0"/>
        <w:pageBreakBefore w:val="0"/>
        <w:widowControl w:val="0"/>
        <w:kinsoku/>
        <w:wordWrap w:val="0"/>
        <w:overflowPunct/>
        <w:topLinePunct w:val="0"/>
        <w:autoSpaceDE/>
        <w:autoSpaceDN/>
        <w:bidi w:val="0"/>
        <w:adjustRightInd w:val="0"/>
        <w:snapToGrid w:val="0"/>
        <w:spacing w:line="660" w:lineRule="exact"/>
        <w:ind w:left="0" w:leftChars="0"/>
        <w:jc w:val="both"/>
        <w:textAlignment w:val="auto"/>
        <w:rPr>
          <w:rFonts w:hint="eastAsia" w:ascii="仿宋_GB2312" w:hAnsi="仿宋" w:eastAsia="仿宋_GB2312" w:cs="Times New Roman"/>
          <w:snapToGrid/>
          <w:kern w:val="2"/>
          <w:sz w:val="32"/>
          <w:szCs w:val="32"/>
        </w:rPr>
      </w:pPr>
    </w:p>
    <w:p w14:paraId="0CFBCA91">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p w14:paraId="7E0CF9FC">
      <w:pPr>
        <w:keepNext w:val="0"/>
        <w:keepLines w:val="0"/>
        <w:pageBreakBefore w:val="0"/>
        <w:widowControl w:val="0"/>
        <w:kinsoku/>
        <w:wordWrap w:val="0"/>
        <w:overflowPunct/>
        <w:topLinePunct w:val="0"/>
        <w:autoSpaceDE/>
        <w:autoSpaceDN/>
        <w:bidi w:val="0"/>
        <w:adjustRightInd w:val="0"/>
        <w:snapToGrid w:val="0"/>
        <w:spacing w:line="600" w:lineRule="exact"/>
        <w:ind w:left="0" w:leftChars="0"/>
        <w:jc w:val="both"/>
        <w:textAlignment w:val="auto"/>
        <w:rPr>
          <w:rFonts w:hint="eastAsia" w:ascii="仿宋_GB2312" w:hAnsi="仿宋" w:eastAsia="仿宋_GB2312" w:cs="Times New Roman"/>
          <w:snapToGrid/>
          <w:kern w:val="2"/>
          <w:sz w:val="32"/>
          <w:szCs w:val="32"/>
        </w:rPr>
      </w:pPr>
    </w:p>
    <w:tbl>
      <w:tblPr>
        <w:tblStyle w:val="6"/>
        <w:tblpPr w:leftFromText="180" w:rightFromText="180" w:vertAnchor="text" w:horzAnchor="page" w:tblpX="1520" w:tblpY="241"/>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26C2D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17297A8F">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环市街道办事处</w:t>
            </w:r>
          </w:p>
        </w:tc>
      </w:tr>
    </w:tbl>
    <w:p w14:paraId="438EE119">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8" w:bottom="1984" w:left="1588"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A5C0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CF7E7">
                          <w:pPr>
                            <w:pStyle w:val="4"/>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42CF7E7">
                    <w:pPr>
                      <w:pStyle w:val="4"/>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7BD7771"/>
    <w:rsid w:val="09E153CF"/>
    <w:rsid w:val="0EF462A6"/>
    <w:rsid w:val="0F450E31"/>
    <w:rsid w:val="13CD319C"/>
    <w:rsid w:val="13D54D30"/>
    <w:rsid w:val="185B5F58"/>
    <w:rsid w:val="190502F2"/>
    <w:rsid w:val="19E55FDE"/>
    <w:rsid w:val="1B7E435C"/>
    <w:rsid w:val="1C607043"/>
    <w:rsid w:val="1DB70EA7"/>
    <w:rsid w:val="1DDC6A73"/>
    <w:rsid w:val="1E8768A2"/>
    <w:rsid w:val="1F7F79CC"/>
    <w:rsid w:val="1FF13E14"/>
    <w:rsid w:val="1FF2444B"/>
    <w:rsid w:val="2434206F"/>
    <w:rsid w:val="24ED3020"/>
    <w:rsid w:val="257B169F"/>
    <w:rsid w:val="26A76454"/>
    <w:rsid w:val="27082C6B"/>
    <w:rsid w:val="297A323D"/>
    <w:rsid w:val="2B7E160C"/>
    <w:rsid w:val="2D7B59C5"/>
    <w:rsid w:val="2FF23482"/>
    <w:rsid w:val="332814EE"/>
    <w:rsid w:val="34787957"/>
    <w:rsid w:val="37EA5D24"/>
    <w:rsid w:val="3819143A"/>
    <w:rsid w:val="39A66C16"/>
    <w:rsid w:val="3A95066C"/>
    <w:rsid w:val="3A9651C3"/>
    <w:rsid w:val="3D5E034E"/>
    <w:rsid w:val="3EF232D4"/>
    <w:rsid w:val="409C3422"/>
    <w:rsid w:val="437B34FA"/>
    <w:rsid w:val="43C350BE"/>
    <w:rsid w:val="45A35CF1"/>
    <w:rsid w:val="462B36BF"/>
    <w:rsid w:val="49684CDE"/>
    <w:rsid w:val="4A294D53"/>
    <w:rsid w:val="4D07132D"/>
    <w:rsid w:val="4D7517FD"/>
    <w:rsid w:val="4EDD6752"/>
    <w:rsid w:val="4FFF3359"/>
    <w:rsid w:val="50950430"/>
    <w:rsid w:val="54546397"/>
    <w:rsid w:val="54A43D05"/>
    <w:rsid w:val="55A924DA"/>
    <w:rsid w:val="5615605E"/>
    <w:rsid w:val="5A6C5E26"/>
    <w:rsid w:val="5B78662B"/>
    <w:rsid w:val="5C73189B"/>
    <w:rsid w:val="5CD96C5B"/>
    <w:rsid w:val="5EBB6A14"/>
    <w:rsid w:val="630F3B7D"/>
    <w:rsid w:val="63EA117A"/>
    <w:rsid w:val="67E31B36"/>
    <w:rsid w:val="6BE44365"/>
    <w:rsid w:val="6BFFD860"/>
    <w:rsid w:val="6C70648D"/>
    <w:rsid w:val="6D464D82"/>
    <w:rsid w:val="6FF7286B"/>
    <w:rsid w:val="7125274C"/>
    <w:rsid w:val="743A2544"/>
    <w:rsid w:val="774A018F"/>
    <w:rsid w:val="77A60210"/>
    <w:rsid w:val="77BC0DAF"/>
    <w:rsid w:val="798E4CE5"/>
    <w:rsid w:val="7E6728F4"/>
    <w:rsid w:val="7E9C12A2"/>
    <w:rsid w:val="7FAD1BFA"/>
    <w:rsid w:val="DB7D5A49"/>
    <w:rsid w:val="DBFF8525"/>
    <w:rsid w:val="EFFF4D0A"/>
    <w:rsid w:val="FBBB9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3">
    <w:name w:val="Balloon Text"/>
    <w:basedOn w:val="1"/>
    <w:link w:val="10"/>
    <w:qFormat/>
    <w:uiPriority w:val="0"/>
    <w:rPr>
      <w:sz w:val="18"/>
      <w:szCs w:val="18"/>
    </w:rPr>
  </w:style>
  <w:style w:type="paragraph" w:styleId="4">
    <w:name w:val="footer"/>
    <w:basedOn w:val="1"/>
    <w:link w:val="9"/>
    <w:qFormat/>
    <w:uiPriority w:val="0"/>
    <w:pPr>
      <w:tabs>
        <w:tab w:val="center" w:pos="4153"/>
        <w:tab w:val="right" w:pos="8306"/>
      </w:tabs>
    </w:pPr>
    <w:rPr>
      <w:sz w:val="18"/>
      <w:szCs w:val="18"/>
    </w:rPr>
  </w:style>
  <w:style w:type="paragraph" w:styleId="5">
    <w:name w:val="header"/>
    <w:basedOn w:val="1"/>
    <w:link w:val="8"/>
    <w:qFormat/>
    <w:uiPriority w:val="0"/>
    <w:pPr>
      <w:pBdr>
        <w:bottom w:val="single" w:color="auto" w:sz="6" w:space="1"/>
      </w:pBdr>
      <w:tabs>
        <w:tab w:val="center" w:pos="4153"/>
        <w:tab w:val="right" w:pos="8306"/>
      </w:tabs>
      <w:jc w:val="center"/>
    </w:pPr>
    <w:rPr>
      <w:sz w:val="18"/>
      <w:szCs w:val="18"/>
    </w:rPr>
  </w:style>
  <w:style w:type="character" w:customStyle="1" w:styleId="8">
    <w:name w:val="页眉 Char"/>
    <w:basedOn w:val="7"/>
    <w:link w:val="5"/>
    <w:qFormat/>
    <w:uiPriority w:val="0"/>
    <w:rPr>
      <w:rFonts w:ascii="Arial" w:hAnsi="Arial" w:eastAsia="Arial" w:cs="Arial"/>
      <w:snapToGrid w:val="0"/>
      <w:color w:val="000000"/>
      <w:sz w:val="18"/>
      <w:szCs w:val="18"/>
    </w:rPr>
  </w:style>
  <w:style w:type="character" w:customStyle="1" w:styleId="9">
    <w:name w:val="页脚 Char"/>
    <w:basedOn w:val="7"/>
    <w:link w:val="4"/>
    <w:qFormat/>
    <w:uiPriority w:val="0"/>
    <w:rPr>
      <w:rFonts w:ascii="Arial" w:hAnsi="Arial" w:eastAsia="Arial" w:cs="Arial"/>
      <w:snapToGrid w:val="0"/>
      <w:color w:val="000000"/>
      <w:sz w:val="18"/>
      <w:szCs w:val="18"/>
    </w:rPr>
  </w:style>
  <w:style w:type="character" w:customStyle="1" w:styleId="10">
    <w:name w:val="批注框文本 Char"/>
    <w:basedOn w:val="7"/>
    <w:link w:val="3"/>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2206</Words>
  <Characters>2843</Characters>
  <Lines>5</Lines>
  <Paragraphs>1</Paragraphs>
  <TotalTime>1</TotalTime>
  <ScaleCrop>false</ScaleCrop>
  <LinksUpToDate>false</LinksUpToDate>
  <CharactersWithSpaces>2852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2023-04-01T02:23:00Z</dcterms:created>
  <dc:creator>永乐大大帝</dc:creator>
  <cp:lastModifiedBy>简某某</cp:lastModifiedBy>
  <cp:lastPrinted>2023-12-01T07:23:00Z</cp:lastPrinted>
  <dcterms:modified xsi:type="dcterms:W3CDTF">2025-11-19T08:34:53Z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FDA9FF1EB42A42CF8974B3E474911862_11</vt:lpwstr>
  </property>
  <property fmtid="{D5CDD505-2E9C-101B-9397-08002B2CF9AE}" pid="4" name="KSOTemplateDocerSaveRecord">
    <vt:lpwstr>eyJoZGlkIjoiMDY0ZTQxMGVlNzJhOWYyYTI4MmViYmVkMzAzZDc0OGEiLCJ1c2VySWQiOiI0MDk5NTExMDEifQ==</vt:lpwstr>
  </property>
</Properties>
</file>