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11D4F">
      <w:pPr>
        <w:keepNext w:val="0"/>
        <w:keepLines w:val="0"/>
        <w:pageBreakBefore w:val="0"/>
        <w:widowControl w:val="0"/>
        <w:kinsoku/>
        <w:overflowPunct/>
        <w:topLinePunct w:val="0"/>
        <w:autoSpaceDE/>
        <w:autoSpaceDN/>
        <w:bidi w:val="0"/>
        <w:spacing w:line="480"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14:paraId="5BF2C11F">
      <w:pPr>
        <w:keepNext w:val="0"/>
        <w:keepLines w:val="0"/>
        <w:pageBreakBefore w:val="0"/>
        <w:overflowPunct/>
        <w:topLinePunct w:val="0"/>
        <w:bidi w:val="0"/>
        <w:spacing w:line="48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73C0DAC2">
      <w:pPr>
        <w:keepNext w:val="0"/>
        <w:keepLines w:val="0"/>
        <w:pageBreakBefore w:val="0"/>
        <w:overflowPunct/>
        <w:topLinePunct w:val="0"/>
        <w:bidi w:val="0"/>
        <w:spacing w:line="480" w:lineRule="exact"/>
      </w:pPr>
    </w:p>
    <w:p w14:paraId="0F06480C">
      <w:pPr>
        <w:keepNext w:val="0"/>
        <w:keepLines w:val="0"/>
        <w:pageBreakBefore w:val="0"/>
        <w:wordWrap w:val="0"/>
        <w:overflowPunct/>
        <w:topLinePunct w:val="0"/>
        <w:bidi w:val="0"/>
        <w:spacing w:line="480" w:lineRule="exact"/>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5</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40</w:t>
      </w:r>
      <w:r>
        <w:rPr>
          <w:rFonts w:hint="eastAsia" w:ascii="仿宋_GB2312" w:hAnsi="仿宋_GB2312" w:eastAsia="仿宋_GB2312" w:cs="仿宋_GB2312"/>
          <w:spacing w:val="-1"/>
          <w:sz w:val="32"/>
          <w:szCs w:val="32"/>
        </w:rPr>
        <w:t>号</w:t>
      </w:r>
    </w:p>
    <w:p w14:paraId="27227809">
      <w:pPr>
        <w:keepNext w:val="0"/>
        <w:keepLines w:val="0"/>
        <w:pageBreakBefore w:val="0"/>
        <w:overflowPunct/>
        <w:topLinePunct w:val="0"/>
        <w:bidi w:val="0"/>
        <w:spacing w:line="480" w:lineRule="exact"/>
        <w:rPr>
          <w:rFonts w:ascii="仿宋_GB2312" w:hAnsi="仿宋_GB2312" w:eastAsia="仿宋_GB2312" w:cs="仿宋_GB2312"/>
          <w:sz w:val="32"/>
          <w:szCs w:val="32"/>
        </w:rPr>
      </w:pPr>
    </w:p>
    <w:p w14:paraId="4951FC1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 w:eastAsia="仿宋_GB2312" w:cs="Calibri"/>
          <w:snapToGrid/>
          <w:kern w:val="2"/>
          <w:sz w:val="32"/>
          <w:szCs w:val="32"/>
          <w:highlight w:val="none"/>
          <w:lang w:val="en-US" w:eastAsia="zh-CN"/>
        </w:rPr>
      </w:pPr>
      <w:r>
        <w:rPr>
          <w:rFonts w:hint="eastAsia" w:ascii="仿宋_GB2312" w:hAnsi="仿宋" w:eastAsia="仿宋_GB2312" w:cs="Calibri"/>
          <w:snapToGrid/>
          <w:kern w:val="2"/>
          <w:sz w:val="32"/>
          <w:szCs w:val="32"/>
          <w:highlight w:val="none"/>
          <w:lang w:val="en-US" w:eastAsia="zh-CN"/>
        </w:rPr>
        <w:t>当事人：余业兵</w:t>
      </w:r>
    </w:p>
    <w:p w14:paraId="3A40E7FC">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 w:eastAsia="仿宋_GB2312" w:cs="Calibri"/>
          <w:snapToGrid/>
          <w:kern w:val="2"/>
          <w:sz w:val="32"/>
          <w:szCs w:val="32"/>
          <w:highlight w:val="none"/>
          <w:lang w:val="en-US" w:eastAsia="zh-CN"/>
        </w:rPr>
      </w:pPr>
      <w:r>
        <w:rPr>
          <w:rFonts w:hint="eastAsia" w:ascii="仿宋_GB2312" w:hAnsi="仿宋" w:eastAsia="仿宋_GB2312" w:cs="Calibri"/>
          <w:snapToGrid/>
          <w:kern w:val="2"/>
          <w:sz w:val="32"/>
          <w:szCs w:val="32"/>
          <w:highlight w:val="none"/>
          <w:lang w:val="en-US" w:eastAsia="zh-CN"/>
        </w:rPr>
        <w:t>身份证号码：44XXXXXXXXX10</w:t>
      </w:r>
    </w:p>
    <w:p w14:paraId="4CBF93A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 w:eastAsia="仿宋_GB2312" w:cs="Calibri"/>
          <w:snapToGrid/>
          <w:kern w:val="2"/>
          <w:sz w:val="32"/>
          <w:szCs w:val="32"/>
          <w:highlight w:val="none"/>
          <w:lang w:val="en-US" w:eastAsia="zh-CN"/>
        </w:rPr>
      </w:pPr>
      <w:r>
        <w:rPr>
          <w:rFonts w:hint="eastAsia" w:ascii="仿宋_GB2312" w:hAnsi="仿宋" w:eastAsia="仿宋_GB2312" w:cs="Calibri"/>
          <w:snapToGrid/>
          <w:kern w:val="2"/>
          <w:sz w:val="32"/>
          <w:szCs w:val="32"/>
          <w:highlight w:val="none"/>
          <w:lang w:val="en-US" w:eastAsia="zh-CN"/>
        </w:rPr>
        <w:t>身份证住址：广东省XXXXXXXX号</w:t>
      </w:r>
    </w:p>
    <w:p w14:paraId="388FA13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 w:eastAsia="仿宋_GB2312" w:cs="Calibri"/>
          <w:snapToGrid/>
          <w:kern w:val="2"/>
          <w:sz w:val="32"/>
          <w:szCs w:val="32"/>
          <w:highlight w:val="none"/>
          <w:lang w:val="en-US" w:eastAsia="zh-CN"/>
        </w:rPr>
      </w:pPr>
      <w:r>
        <w:rPr>
          <w:rFonts w:hint="eastAsia" w:ascii="仿宋_GB2312" w:hAnsi="仿宋" w:eastAsia="仿宋_GB2312" w:cs="Calibri"/>
          <w:snapToGrid/>
          <w:kern w:val="2"/>
          <w:sz w:val="32"/>
          <w:szCs w:val="32"/>
          <w:highlight w:val="none"/>
          <w:lang w:val="en-US" w:eastAsia="zh-CN"/>
        </w:rPr>
        <w:t>当事人：余东东</w:t>
      </w:r>
    </w:p>
    <w:p w14:paraId="38B0FDA3">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 w:eastAsia="仿宋_GB2312" w:cs="Calibri"/>
          <w:snapToGrid/>
          <w:kern w:val="2"/>
          <w:sz w:val="32"/>
          <w:szCs w:val="32"/>
          <w:highlight w:val="none"/>
          <w:lang w:val="en-US" w:eastAsia="zh-CN"/>
        </w:rPr>
      </w:pPr>
      <w:r>
        <w:rPr>
          <w:rFonts w:hint="eastAsia" w:ascii="仿宋_GB2312" w:hAnsi="仿宋" w:eastAsia="仿宋_GB2312" w:cs="Calibri"/>
          <w:snapToGrid/>
          <w:kern w:val="2"/>
          <w:sz w:val="32"/>
          <w:szCs w:val="32"/>
          <w:highlight w:val="none"/>
          <w:lang w:val="en-US" w:eastAsia="zh-CN"/>
        </w:rPr>
        <w:t>身份证号码：44XXXXXXXXX38</w:t>
      </w:r>
    </w:p>
    <w:p w14:paraId="2362581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 w:eastAsia="仿宋_GB2312" w:cs="Calibri"/>
          <w:snapToGrid/>
          <w:kern w:val="2"/>
          <w:sz w:val="32"/>
          <w:szCs w:val="32"/>
          <w:highlight w:val="none"/>
          <w:lang w:val="en-US" w:eastAsia="zh-CN"/>
        </w:rPr>
      </w:pPr>
      <w:r>
        <w:rPr>
          <w:rFonts w:hint="eastAsia" w:ascii="仿宋_GB2312" w:hAnsi="仿宋" w:eastAsia="仿宋_GB2312" w:cs="Calibri"/>
          <w:snapToGrid/>
          <w:kern w:val="2"/>
          <w:sz w:val="32"/>
          <w:szCs w:val="32"/>
          <w:highlight w:val="none"/>
          <w:lang w:val="en-US" w:eastAsia="zh-CN"/>
        </w:rPr>
        <w:t>身份证住址：广东省XXXXXXXX号</w:t>
      </w:r>
    </w:p>
    <w:p w14:paraId="0F05C85C">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 w:eastAsia="仿宋_GB2312" w:cs="Calibri"/>
          <w:snapToGrid/>
          <w:kern w:val="2"/>
          <w:sz w:val="32"/>
          <w:szCs w:val="32"/>
          <w:highlight w:val="none"/>
          <w:lang w:val="en-US" w:eastAsia="zh-CN"/>
        </w:rPr>
      </w:pPr>
      <w:r>
        <w:rPr>
          <w:rFonts w:hint="eastAsia" w:ascii="仿宋_GB2312" w:hAnsi="仿宋" w:eastAsia="仿宋_GB2312" w:cs="Calibri"/>
          <w:snapToGrid/>
          <w:kern w:val="2"/>
          <w:sz w:val="32"/>
          <w:szCs w:val="32"/>
          <w:highlight w:val="none"/>
          <w:lang w:val="en-US" w:eastAsia="zh-CN"/>
        </w:rPr>
        <w:t>工作地址：江门市蓬江区沙富村民委员会海口工业区自编103号厂房后堆场</w:t>
      </w:r>
    </w:p>
    <w:p w14:paraId="514E875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 w:eastAsia="仿宋_GB2312" w:cs="Calibri"/>
          <w:snapToGrid/>
          <w:kern w:val="2"/>
          <w:sz w:val="32"/>
          <w:szCs w:val="32"/>
          <w:highlight w:val="none"/>
          <w:lang w:val="en-US" w:eastAsia="zh-CN"/>
        </w:rPr>
      </w:pPr>
      <w:r>
        <w:rPr>
          <w:rFonts w:hint="eastAsia" w:ascii="仿宋_GB2312" w:hAnsi="仿宋" w:eastAsia="仿宋_GB2312" w:cs="Calibri"/>
          <w:snapToGrid/>
          <w:kern w:val="2"/>
          <w:sz w:val="32"/>
          <w:szCs w:val="32"/>
          <w:highlight w:val="none"/>
          <w:lang w:val="en-US" w:eastAsia="zh-CN"/>
        </w:rPr>
        <w:t>（以上二人系共同违法行为人）</w:t>
      </w:r>
    </w:p>
    <w:p w14:paraId="69CED183">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 w:eastAsia="仿宋_GB2312" w:cs="Calibri"/>
          <w:snapToGrid/>
          <w:kern w:val="2"/>
          <w:sz w:val="32"/>
          <w:szCs w:val="32"/>
          <w:highlight w:val="none"/>
          <w:lang w:val="en-US" w:eastAsia="zh-CN"/>
        </w:rPr>
      </w:pPr>
    </w:p>
    <w:p w14:paraId="29F47688">
      <w:pPr>
        <w:keepNext w:val="0"/>
        <w:keepLines w:val="0"/>
        <w:pageBreakBefore w:val="0"/>
        <w:overflowPunct/>
        <w:topLinePunct w:val="0"/>
        <w:autoSpaceDE/>
        <w:autoSpaceDN/>
        <w:bidi w:val="0"/>
        <w:spacing w:line="480" w:lineRule="exact"/>
        <w:ind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14:paraId="6D9B061D">
      <w:pPr>
        <w:keepNext w:val="0"/>
        <w:keepLines w:val="0"/>
        <w:pageBreakBefore w:val="0"/>
        <w:overflowPunct/>
        <w:topLinePunct w:val="0"/>
        <w:autoSpaceDE/>
        <w:autoSpaceDN/>
        <w:bidi w:val="0"/>
        <w:spacing w:line="4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4月9日，我局执法人员对当事人余业兵、余东东共同经营的江门市蓬江区沙富村民委员会海口工业区自编103号厂房后堆场旁的无名厂房进行现场检查，并于2025年4月至9月期间对开平市XX五金制品有限公司（即开平XX电子工业有限公司2车间）、开平XX电子工业有限公司4车间、开平市XX电镀有限公司1车间以及当事人余业兵、余东东进行调查，发现当事人余业兵、余东东存在以下环境违法行为：</w:t>
      </w:r>
    </w:p>
    <w:p w14:paraId="5B7C5C11">
      <w:pPr>
        <w:keepNext w:val="0"/>
        <w:keepLines w:val="0"/>
        <w:pageBreakBefore w:val="0"/>
        <w:overflowPunct/>
        <w:topLinePunct w:val="0"/>
        <w:autoSpaceDE/>
        <w:autoSpaceDN/>
        <w:bidi w:val="0"/>
        <w:spacing w:line="4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事人余业兵、余东东未取得危险废物经营许可证，检查期间发现当事人余业兵、余东东自2023年起从上述三家电镀公司收集沾有含铜、含镍粉末的电镀阳极废布袋（废物类别：HW49其他废物，废物代码：900-041-49）、硫酸镍浓缩液（废物类别：HW17表面处理废物，废物代码：336-064-17）及废铁桶和胶桶（废物类别：HW49其他废物，废物代码：900-041-49），并将上述材料贮存在江门市蓬江区沙富村民委员会海口工业区自编103号厂房后堆场旁的无名厂房附近；随后购买含镍泥（废物类别：HW17表面处理废物，废物代码：336-064-17）混入硫酸镍浓缩液中形成清洗溶剂并对沾有含铜、含镍粉末的电镀阳极废布袋进行清洗；一方面将清洗后的布袋出售给上述三家电镀公司，另一方面将清洗布袋后产生的含铜和含镍废液以及收购的废桶进行出售，当事人余业兵、余东东通过上述途径赚取利润。同时，经监测分析，江门市蓬江区沙富村海口工业区自编103号厂房后堆场点位3、4土壤呈现强酸性特征，且重金属镍指标超过《土壤环境质量建设用地土壤污染风险管控标准（试行）》（GB36600-2018）第二类用地筛选值，表明该区域局部土壤存在显著污染特征，当事人余业兵、余东东从危险废物中提取物质作为原材料并因不规范贮存危险废物造成环境污染的情形，应当认定为非法处置危险废物。即当事人余业兵、余东东存在无许可证从事收集、贮存、利用、处置危险废物经营活动的违法行为。根据《余业兵危险废物重量明细》显示，涉案危险废物重量共计54.135吨（其中，废液34.139吨、污泥1.425吨、废包装物18.571吨）。</w:t>
      </w:r>
    </w:p>
    <w:p w14:paraId="53EF097C">
      <w:pPr>
        <w:keepNext w:val="0"/>
        <w:keepLines w:val="0"/>
        <w:pageBreakBefore w:val="0"/>
        <w:overflowPunct/>
        <w:topLinePunct w:val="0"/>
        <w:autoSpaceDE/>
        <w:autoSpaceDN/>
        <w:bidi w:val="0"/>
        <w:spacing w:line="4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以上事实，有以下主要证据证明：</w:t>
      </w:r>
    </w:p>
    <w:p w14:paraId="6D22090E">
      <w:pPr>
        <w:keepNext w:val="0"/>
        <w:keepLines w:val="0"/>
        <w:pageBreakBefore w:val="0"/>
        <w:overflowPunct/>
        <w:topLinePunct w:val="0"/>
        <w:autoSpaceDE/>
        <w:autoSpaceDN/>
        <w:bidi w:val="0"/>
        <w:spacing w:line="4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1.2025年4月9日、4月10日、4月11日、4月12日、4月14日、4月18日江门市生态环境局执法人员现场检查所作的《江门市生态环境局现场检查（勘察）记录》。</w:t>
      </w:r>
    </w:p>
    <w:p w14:paraId="32DF1645">
      <w:pPr>
        <w:keepNext w:val="0"/>
        <w:keepLines w:val="0"/>
        <w:pageBreakBefore w:val="0"/>
        <w:overflowPunct/>
        <w:topLinePunct w:val="0"/>
        <w:autoSpaceDE/>
        <w:autoSpaceDN/>
        <w:bidi w:val="0"/>
        <w:spacing w:line="4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2.2025年4月9日、4月10日、4月11日、4月12日、4月14日、4月15日、4月16日、4月22日、9月5日江门市生态环境局执法人员进行询问所作的《江门市生态环境局调查询问笔录》。</w:t>
      </w:r>
    </w:p>
    <w:p w14:paraId="3ACBA7F9">
      <w:pPr>
        <w:keepNext w:val="0"/>
        <w:keepLines w:val="0"/>
        <w:pageBreakBefore w:val="0"/>
        <w:overflowPunct/>
        <w:topLinePunct w:val="0"/>
        <w:autoSpaceDE/>
        <w:autoSpaceDN/>
        <w:bidi w:val="0"/>
        <w:spacing w:line="4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3.2025年3月29日、4月9日、4月10日、4月11日、4月12日、4月14日、4月15日、4月16日、4月18日、4月22日、9月5日江门市生态环境局执法人员现场检查、进行询问、调取监控、截取微信聊天记录所拍摄的视频资料和照片资料。</w:t>
      </w:r>
    </w:p>
    <w:p w14:paraId="0CB0D539">
      <w:pPr>
        <w:keepNext w:val="0"/>
        <w:keepLines w:val="0"/>
        <w:pageBreakBefore w:val="0"/>
        <w:overflowPunct/>
        <w:topLinePunct w:val="0"/>
        <w:autoSpaceDE/>
        <w:autoSpaceDN/>
        <w:bidi w:val="0"/>
        <w:spacing w:line="4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1、2、3证明一是当事人余业兵、余东东共同经营涉及危险废物项目以及未取得危险废物经营许可证的情况；二是当事人余业兵、余东东自2023年起从开平市XX五金制品有限公司（即开平XX电子工业有限公司2车间）、开平XX电子工业有限公司4车间、开平市XX电镀有限公司1车间收集沾有含铜、含镍粉末的电镀阳极废布袋（废物类别：HW49其他废物，废物代码：900-041-49）、硫酸镍浓缩液（废物类别：HW17表面处理废物，废物代码：336-064-17）及废铁桶和胶桶（废物类别：HW49其他废物，废物代码：900-041-49）的情况；三是当事人余业兵、余东东将收集的危险废物贮存在江门市蓬江区沙富村民委员会海口工业区自编103号厂房后堆场旁的无名厂房附近，并通过清洗沾有含铜、含镍粉末的电镀阳极废布袋后出售布袋、含金属废液以及废铁桶和胶桶的情况；四是江门市蓬江区沙富村海口工业区自编103号厂房后堆场点位3、4土壤呈现强酸性特征，且重金属镍指标超过《土壤环境质量建设用地土壤污染风险管控标准（试行）》（GB36600-2018）第二类用地筛选值，表明该区域局部土壤存在显著污染特征的情况；五是涉案危险废物重量共计54.135吨（其中，废液34.139吨、污泥1.425吨、废包装物18.571吨）的情况。</w:t>
      </w:r>
    </w:p>
    <w:p w14:paraId="5D41EBA5">
      <w:pPr>
        <w:keepNext w:val="0"/>
        <w:keepLines w:val="0"/>
        <w:pageBreakBefore w:val="0"/>
        <w:overflowPunct/>
        <w:topLinePunct w:val="0"/>
        <w:autoSpaceDE/>
        <w:autoSpaceDN/>
        <w:bidi w:val="0"/>
        <w:spacing w:line="4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4.2025年4月10日、4月11日江门市生态环境局执法人员制作的《江门市蓬江区沙富村海口工业区无名仓房分布图》。</w:t>
      </w:r>
    </w:p>
    <w:p w14:paraId="4043F3D2">
      <w:pPr>
        <w:keepNext w:val="0"/>
        <w:keepLines w:val="0"/>
        <w:pageBreakBefore w:val="0"/>
        <w:overflowPunct/>
        <w:topLinePunct w:val="0"/>
        <w:autoSpaceDE/>
        <w:autoSpaceDN/>
        <w:bidi w:val="0"/>
        <w:spacing w:line="48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5.2025年4月21日江门市生态环境局执法人员接收的《检测报告》（报告编号：DLGD-25-0411-JP28-1、DLGD-25-0411-JP28-2）及其签收回执单；2025年4月27日江门市生态环境局执法人员接收的《监测报告》[报告编号：（江）环境监测（2025）第J0411001号]及其移交记录表；2025年5月6日江门市生态环境局执法人员接收的《监测报告》[报告编号：（江）环境监测（2025）第J0410001-1号、（江）环境监测（2025）第J0410002-1号、（江）环境监测（2025）第J0410003-1号、（江）环境监测（2025）第J0414001-1号]及其移交记录表。</w:t>
      </w:r>
    </w:p>
    <w:p w14:paraId="12280118">
      <w:pPr>
        <w:keepNext w:val="0"/>
        <w:keepLines w:val="0"/>
        <w:pageBreakBefore w:val="0"/>
        <w:overflowPunct/>
        <w:topLinePunct w:val="0"/>
        <w:autoSpaceDE/>
        <w:autoSpaceDN/>
        <w:bidi w:val="0"/>
        <w:spacing w:line="4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6.2025年4月22日、4月28日、5月7日江门市生态环境局执法人员制作的《江门市生态环境局送达回证》。</w:t>
      </w:r>
    </w:p>
    <w:p w14:paraId="3B60EB3E">
      <w:pPr>
        <w:keepNext w:val="0"/>
        <w:keepLines w:val="0"/>
        <w:pageBreakBefore w:val="0"/>
        <w:overflowPunct/>
        <w:topLinePunct w:val="0"/>
        <w:autoSpaceDE/>
        <w:autoSpaceDN/>
        <w:bidi w:val="0"/>
        <w:spacing w:line="48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7.2025年5月9日江门市生态环境局执法人员出具的《关于蓬江区沙富村海口工业区自编103号厂房后堆场堆存的含重金属酸液是危险废物的认定意见》《关于蓬江区沙富村海口工业区自编103号厂房后堆场堆存的绿色固体是危险废物的认定意见》《关于蓬江区沙富村海口工业区自编103号厂房后堆场土壤呈现污染特征的说明》。</w:t>
      </w:r>
    </w:p>
    <w:p w14:paraId="27236F31">
      <w:pPr>
        <w:keepNext w:val="0"/>
        <w:keepLines w:val="0"/>
        <w:pageBreakBefore w:val="0"/>
        <w:overflowPunct/>
        <w:topLinePunct w:val="0"/>
        <w:autoSpaceDE/>
        <w:autoSpaceDN/>
        <w:bidi w:val="0"/>
        <w:spacing w:line="48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1、2、3、4、5、6、7证明一是江门市蓬江区沙富村海口工业区自编103号厂房后堆场涉案危险废物贮存位置及采样点位的情况；二是涉案废液和绿色固体同时具备腐蚀性（pH值超标）和浸出毒性（镍浓度超标）两种危险特性，认定该批次废液和绿色固体为危险废物，且该区域局部土壤存在显著污染特征，即当事人余业兵、余东东非法处置危险废物导致污染物进入环境并造成污染；三是我局接收报告的时间以及已将检测（监测）结果告知当事人余业兵、余东东的事实。</w:t>
      </w:r>
    </w:p>
    <w:p w14:paraId="70C79BCD">
      <w:pPr>
        <w:keepNext w:val="0"/>
        <w:keepLines w:val="0"/>
        <w:pageBreakBefore w:val="0"/>
        <w:overflowPunct/>
        <w:topLinePunct w:val="0"/>
        <w:autoSpaceDE/>
        <w:autoSpaceDN/>
        <w:bidi w:val="0"/>
        <w:spacing w:line="4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8.2025年5月12日江门市生态环境局执法人员出具的《关于余东东和余业兵无危险废物经营许可证的说明》。</w:t>
      </w:r>
    </w:p>
    <w:p w14:paraId="121CDAFD">
      <w:pPr>
        <w:keepNext w:val="0"/>
        <w:keepLines w:val="0"/>
        <w:pageBreakBefore w:val="0"/>
        <w:overflowPunct/>
        <w:topLinePunct w:val="0"/>
        <w:autoSpaceDE/>
        <w:autoSpaceDN/>
        <w:bidi w:val="0"/>
        <w:spacing w:line="48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证据1、2、3、8证明当事人余业兵、余东东未取得危险废物经营许可证的情况</w:t>
      </w:r>
    </w:p>
    <w:p w14:paraId="0DFE86E4">
      <w:pPr>
        <w:keepNext w:val="0"/>
        <w:keepLines w:val="0"/>
        <w:pageBreakBefore w:val="0"/>
        <w:overflowPunct/>
        <w:topLinePunct w:val="0"/>
        <w:autoSpaceDE/>
        <w:autoSpaceDN/>
        <w:bidi w:val="0"/>
        <w:spacing w:line="4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9.2025年4月14日江门市生态环境局执法人员调取的《危险废物处理服务合同》（合同编号：ZRKJ-2025-04-164）、《危险废物转移联单》《全电子汽车衡称量单》《收运单》《托运单》《运输单》。</w:t>
      </w:r>
    </w:p>
    <w:p w14:paraId="5961E6C4">
      <w:pPr>
        <w:keepNext w:val="0"/>
        <w:keepLines w:val="0"/>
        <w:pageBreakBefore w:val="0"/>
        <w:overflowPunct/>
        <w:topLinePunct w:val="0"/>
        <w:autoSpaceDE/>
        <w:autoSpaceDN/>
        <w:bidi w:val="0"/>
        <w:spacing w:line="4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10.2025年4月14日、4月18日江门市生态环境局执法人员调取的《余业兵危险废物重量明细》。</w:t>
      </w:r>
    </w:p>
    <w:p w14:paraId="06288576">
      <w:pPr>
        <w:keepNext w:val="0"/>
        <w:keepLines w:val="0"/>
        <w:pageBreakBefore w:val="0"/>
        <w:overflowPunct/>
        <w:topLinePunct w:val="0"/>
        <w:autoSpaceDE/>
        <w:autoSpaceDN/>
        <w:bidi w:val="0"/>
        <w:spacing w:line="48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证据1、2、3、9、10证明涉案危险废物重量共计54.135吨（其中，废液34.139吨、污泥1.425吨、废包装物18.571吨）的情况。</w:t>
      </w:r>
    </w:p>
    <w:p w14:paraId="34BE123C">
      <w:pPr>
        <w:keepNext w:val="0"/>
        <w:keepLines w:val="0"/>
        <w:pageBreakBefore w:val="0"/>
        <w:overflowPunct/>
        <w:topLinePunct w:val="0"/>
        <w:autoSpaceDE/>
        <w:autoSpaceDN/>
        <w:bidi w:val="0"/>
        <w:spacing w:line="4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11.2025年4月12日江门市生态环境局执法人员调取的《送货单》。</w:t>
      </w:r>
    </w:p>
    <w:p w14:paraId="63D2FA60">
      <w:pPr>
        <w:keepNext w:val="0"/>
        <w:keepLines w:val="0"/>
        <w:pageBreakBefore w:val="0"/>
        <w:overflowPunct/>
        <w:topLinePunct w:val="0"/>
        <w:autoSpaceDE/>
        <w:autoSpaceDN/>
        <w:bidi w:val="0"/>
        <w:spacing w:line="4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12.2025年4月22日江门市生态环境局执法人员调取的《微信支付交易明细证明》。</w:t>
      </w:r>
    </w:p>
    <w:p w14:paraId="67F3F4CF">
      <w:pPr>
        <w:keepNext w:val="0"/>
        <w:keepLines w:val="0"/>
        <w:pageBreakBefore w:val="0"/>
        <w:overflowPunct/>
        <w:topLinePunct w:val="0"/>
        <w:autoSpaceDE/>
        <w:autoSpaceDN/>
        <w:bidi w:val="0"/>
        <w:spacing w:line="48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1、2、3、11、12证明当事人余业兵、余东东自2023年起从开平市XX五金制品有限公司（即开平XX电子工业有限公司2车间）、开平XX电子工业有限公司4车间、开平市XX电镀有限公司1车间三家电镀公司收集沾有含铜、含镍粉末的电镀阳极废布袋、硫酸镍浓缩液、废铁桶和胶桶，并对沾有含铜、含镍粉末的电镀阳极废布袋进行清洗后一方面将清洗后的布袋出售给上述三家电镀公司，另一方面将清洗布袋后产生的含铜和含镍废液以及收购的废桶进行出售的情况。</w:t>
      </w:r>
    </w:p>
    <w:p w14:paraId="4EC33B54">
      <w:pPr>
        <w:keepNext w:val="0"/>
        <w:keepLines w:val="0"/>
        <w:pageBreakBefore w:val="0"/>
        <w:overflowPunct/>
        <w:topLinePunct w:val="0"/>
        <w:autoSpaceDE/>
        <w:autoSpaceDN/>
        <w:bidi w:val="0"/>
        <w:spacing w:line="4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13.2025年4月15日开平市XX电镀有限公司提供的《营业执照》复印件、罗X令和甘X琨的身份证复印件。</w:t>
      </w:r>
    </w:p>
    <w:p w14:paraId="0B84522D">
      <w:pPr>
        <w:keepNext w:val="0"/>
        <w:keepLines w:val="0"/>
        <w:pageBreakBefore w:val="0"/>
        <w:overflowPunct/>
        <w:topLinePunct w:val="0"/>
        <w:autoSpaceDE/>
        <w:autoSpaceDN/>
        <w:bidi w:val="0"/>
        <w:spacing w:line="48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14.2025年4月15日开平XX电子工业有限公司提供的《营业执照》复印件、陈X生身份证复印件。</w:t>
      </w:r>
    </w:p>
    <w:p w14:paraId="4F89664D">
      <w:pPr>
        <w:keepNext w:val="0"/>
        <w:keepLines w:val="0"/>
        <w:pageBreakBefore w:val="0"/>
        <w:overflowPunct/>
        <w:topLinePunct w:val="0"/>
        <w:autoSpaceDE/>
        <w:autoSpaceDN/>
        <w:bidi w:val="0"/>
        <w:spacing w:line="4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15.2025年4月14日江门市XX科技有限公司提供的一份《授权委托书》、2025年4月15日开平XX电子工业有限公司提供的四份《授权委托书》、2025年4月15日开平市XX五金制品有限公司提供的两份《授权委托书》、2025年4月15日开平市XX电镀有限公司提供的一份《授权委托书》。</w:t>
      </w:r>
    </w:p>
    <w:p w14:paraId="09CA8359">
      <w:pPr>
        <w:keepNext w:val="0"/>
        <w:keepLines w:val="0"/>
        <w:pageBreakBefore w:val="0"/>
        <w:overflowPunct/>
        <w:topLinePunct w:val="0"/>
        <w:autoSpaceDE/>
        <w:autoSpaceDN/>
        <w:bidi w:val="0"/>
        <w:spacing w:line="48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13、14、15证明一是开平市XX五金制品有限公司、开平XX电子工业有限公司、开平市XX电镀有限公司的主体信息和员工身份信息；二是江门市XX环保科技有限公司已授权委托麦XX（身份证号码：44XXXXXXXXX37）、开平XX电子工业有限公司已授权委托陈XX（身份证号码：41XXXXXXXX11）、王X忠（身份证号码：36XXXXXXXX19）、余X送（身份证号码：44XXXXXXX45）、李X瑜（身份证号码：44XXXXXX14）、开平市XX五金制品有限公司已授权委托严X强（身份证号码：44XXXXXX17）、严X强（身份证号码：44XXXXXXXX77）、开平市XX电镀有限公司已授权委托甘X琨（身份证号码：45XXXXX97）配合调查并签署执法文书及要求确认的证据材料。</w:t>
      </w:r>
    </w:p>
    <w:p w14:paraId="31FB105B">
      <w:pPr>
        <w:keepNext w:val="0"/>
        <w:keepLines w:val="0"/>
        <w:pageBreakBefore w:val="0"/>
        <w:overflowPunct/>
        <w:topLinePunct w:val="0"/>
        <w:autoSpaceDE/>
        <w:autoSpaceDN/>
        <w:bidi w:val="0"/>
        <w:spacing w:line="4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16.2025年7月30日江门市生态环境局执法人员调取的《涉嫌环境犯罪案件移送书》（江蓬环涉罪移〔2025〕1号）、《余业兵、余东东、开平市XX五金制品有限公司、开平XX电子工业有限公司、开平市XX</w:t>
      </w:r>
      <w:bookmarkStart w:id="0" w:name="_GoBack"/>
      <w:bookmarkEnd w:id="0"/>
      <w:r>
        <w:rPr>
          <w:rFonts w:hint="eastAsia" w:ascii="仿宋_GB2312" w:hAnsi="仿宋_GB2312" w:eastAsia="仿宋_GB2312" w:cs="仿宋_GB2312"/>
          <w:sz w:val="32"/>
          <w:szCs w:val="32"/>
          <w:lang w:val="en-US" w:eastAsia="zh-CN"/>
        </w:rPr>
        <w:t>电镀有限公司涉嫌污染环境罪案的移送书》（回执）、《江门市公安局蓬江分局撤销案件决定书》（江公蓬（食药环）撤案字〔2025〕316237号）。</w:t>
      </w:r>
    </w:p>
    <w:p w14:paraId="32B0FD33">
      <w:pPr>
        <w:keepNext w:val="0"/>
        <w:keepLines w:val="0"/>
        <w:pageBreakBefore w:val="0"/>
        <w:overflowPunct/>
        <w:topLinePunct w:val="0"/>
        <w:autoSpaceDE/>
        <w:autoSpaceDN/>
        <w:bidi w:val="0"/>
        <w:spacing w:line="4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证据16证明我局于2025年5月20日将当事人余业兵、余东东涉嫌环境犯罪的有关材料移送江门市公安局蓬江分局作进一步侦查以及2025年7月30日江门市公安局蓬江分局作出撤销案件处理决定的事实。</w:t>
      </w:r>
    </w:p>
    <w:p w14:paraId="1BCE96A6">
      <w:pPr>
        <w:keepNext w:val="0"/>
        <w:keepLines w:val="0"/>
        <w:pageBreakBefore w:val="0"/>
        <w:widowControl w:val="0"/>
        <w:kinsoku/>
        <w:overflowPunct/>
        <w:topLinePunct w:val="0"/>
        <w:autoSpaceDE/>
        <w:autoSpaceDN/>
        <w:bidi w:val="0"/>
        <w:spacing w:line="480"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二、</w:t>
      </w:r>
      <w:r>
        <w:rPr>
          <w:rFonts w:hint="eastAsia" w:ascii="黑体" w:hAnsi="黑体" w:eastAsia="黑体" w:cs="黑体"/>
          <w:sz w:val="32"/>
          <w:szCs w:val="32"/>
        </w:rPr>
        <w:t>责令改正的依据、种类及其履行方式和期限</w:t>
      </w:r>
    </w:p>
    <w:p w14:paraId="03D6B5C5">
      <w:pPr>
        <w:keepNext w:val="0"/>
        <w:keepLines w:val="0"/>
        <w:pageBreakBefore w:val="0"/>
        <w:overflowPunct/>
        <w:topLinePunct w:val="0"/>
        <w:autoSpaceDE/>
        <w:autoSpaceDN/>
        <w:bidi w:val="0"/>
        <w:spacing w:line="48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lang w:eastAsia="zh-CN"/>
        </w:rPr>
        <w:t>当事人余业兵、余东东</w:t>
      </w:r>
      <w:r>
        <w:rPr>
          <w:rFonts w:hint="eastAsia" w:ascii="仿宋_GB2312" w:hAnsi="仿宋_GB2312" w:eastAsia="仿宋_GB2312" w:cs="仿宋_GB2312"/>
          <w:sz w:val="32"/>
          <w:szCs w:val="32"/>
        </w:rPr>
        <w:t>的上述行为，违反了</w:t>
      </w:r>
      <w:r>
        <w:rPr>
          <w:rFonts w:hint="eastAsia" w:ascii="仿宋_GB2312" w:hAnsi="仿宋_GB2312" w:eastAsia="仿宋_GB2312" w:cs="仿宋_GB2312"/>
          <w:sz w:val="32"/>
          <w:szCs w:val="32"/>
          <w:lang w:val="en-US" w:eastAsia="zh-CN"/>
        </w:rPr>
        <w:t>《中华人民共和国固体废物污染环境防治法》第八十条第一款“从事收集、贮存、利用、处置危险废物经营活动的单位，应当按照国家有关规定申请取得许可证。许可证的具体管理办法由国务院制定。”及第二款“禁止无许可证或者未按照许可证规定从事危险废物收集、贮存、利用、处置的经营活动。”</w:t>
      </w:r>
      <w:r>
        <w:rPr>
          <w:rFonts w:hint="eastAsia" w:ascii="仿宋_GB2312" w:hAnsi="仿宋_GB2312" w:eastAsia="仿宋_GB2312" w:cs="仿宋_GB2312"/>
          <w:sz w:val="32"/>
          <w:szCs w:val="32"/>
        </w:rPr>
        <w:t>的规定，依据</w:t>
      </w:r>
      <w:r>
        <w:rPr>
          <w:rFonts w:hint="eastAsia" w:ascii="仿宋_GB2312" w:hAnsi="仿宋_GB2312" w:eastAsia="仿宋_GB2312" w:cs="仿宋_GB2312"/>
          <w:sz w:val="32"/>
          <w:szCs w:val="32"/>
          <w:lang w:val="en-US" w:eastAsia="zh-CN"/>
        </w:rPr>
        <w:t>《中华人民共和国固体废物污染环境防治法》第一百一十四条第一款“无许可证从事收集、贮存、利用、处置危险废物经营活动的，由生态环境主管部门责令改正，处一百万元以上五百万元以下的罚款，并报经有批准权的人民政府批准，责令停业或者关闭；对法定代表人、主要负责人、直接负责的主管人员和其他责任人员，处十万元以上一百万元以下的罚款。”</w:t>
      </w:r>
      <w:r>
        <w:rPr>
          <w:rFonts w:hint="eastAsia" w:ascii="仿宋_GB2312" w:hAnsi="仿宋_GB2312" w:eastAsia="仿宋_GB2312" w:cs="仿宋_GB2312"/>
          <w:sz w:val="32"/>
          <w:szCs w:val="32"/>
        </w:rPr>
        <w:t>的规定，</w:t>
      </w:r>
      <w:r>
        <w:rPr>
          <w:rFonts w:hint="eastAsia" w:ascii="仿宋_GB2312" w:hAnsi="仿宋_GB2312" w:eastAsia="仿宋_GB2312" w:cs="仿宋_GB2312"/>
          <w:b/>
          <w:bCs/>
          <w:sz w:val="32"/>
          <w:szCs w:val="32"/>
        </w:rPr>
        <w:t>我局责令</w:t>
      </w:r>
      <w:r>
        <w:rPr>
          <w:rFonts w:hint="eastAsia" w:ascii="仿宋_GB2312" w:hAnsi="仿宋_GB2312" w:eastAsia="仿宋_GB2312" w:cs="仿宋_GB2312"/>
          <w:b/>
          <w:bCs/>
          <w:sz w:val="32"/>
          <w:szCs w:val="32"/>
          <w:lang w:eastAsia="zh-CN"/>
        </w:rPr>
        <w:t>当事人余业兵、余东东</w:t>
      </w:r>
      <w:r>
        <w:rPr>
          <w:rFonts w:hint="eastAsia" w:ascii="仿宋_GB2312" w:hAnsi="仿宋_GB2312" w:eastAsia="仿宋_GB2312" w:cs="仿宋_GB2312"/>
          <w:b/>
          <w:sz w:val="32"/>
          <w:szCs w:val="32"/>
        </w:rPr>
        <w:t>自收到本决定书之日起</w:t>
      </w:r>
      <w:r>
        <w:rPr>
          <w:rFonts w:hint="eastAsia" w:ascii="仿宋_GB2312" w:hAnsi="仿宋_GB2312" w:eastAsia="仿宋_GB2312" w:cs="仿宋_GB2312"/>
          <w:b/>
          <w:sz w:val="32"/>
          <w:szCs w:val="32"/>
          <w:lang w:eastAsia="zh-CN"/>
        </w:rPr>
        <w:t>立即</w:t>
      </w:r>
      <w:r>
        <w:rPr>
          <w:rFonts w:hint="eastAsia" w:ascii="仿宋_GB2312" w:hAnsi="仿宋_GB2312" w:eastAsia="仿宋_GB2312" w:cs="仿宋_GB2312"/>
          <w:b/>
          <w:sz w:val="32"/>
          <w:szCs w:val="32"/>
          <w:lang w:val="en-US" w:eastAsia="zh-CN"/>
        </w:rPr>
        <w:t>改正</w:t>
      </w:r>
      <w:r>
        <w:rPr>
          <w:rFonts w:hint="eastAsia" w:ascii="仿宋_GB2312" w:hAnsi="仿宋_GB2312" w:eastAsia="仿宋_GB2312" w:cs="仿宋_GB2312"/>
          <w:b/>
          <w:sz w:val="32"/>
          <w:szCs w:val="32"/>
          <w:lang w:eastAsia="zh-CN"/>
        </w:rPr>
        <w:t>无许可证从事收集、贮存、利用、处置危险废物经营活动的违法行为</w:t>
      </w:r>
      <w:r>
        <w:rPr>
          <w:rFonts w:hint="eastAsia" w:ascii="仿宋_GB2312" w:hAnsi="仿宋_GB2312" w:eastAsia="仿宋_GB2312" w:cs="仿宋_GB2312"/>
          <w:b/>
          <w:bCs/>
          <w:sz w:val="32"/>
          <w:szCs w:val="32"/>
        </w:rPr>
        <w:t>。</w:t>
      </w:r>
    </w:p>
    <w:p w14:paraId="04A81450">
      <w:pPr>
        <w:keepNext w:val="0"/>
        <w:keepLines w:val="0"/>
        <w:pageBreakBefore w:val="0"/>
        <w:widowControl w:val="0"/>
        <w:kinsoku/>
        <w:overflowPunct/>
        <w:topLinePunct w:val="0"/>
        <w:autoSpaceDE/>
        <w:autoSpaceDN/>
        <w:bidi w:val="0"/>
        <w:spacing w:line="480"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14:paraId="398BB75B">
      <w:pPr>
        <w:keepNext w:val="0"/>
        <w:keepLines w:val="0"/>
        <w:pageBreakBefore w:val="0"/>
        <w:widowControl w:val="0"/>
        <w:kinsoku/>
        <w:overflowPunct/>
        <w:topLinePunct w:val="0"/>
        <w:autoSpaceDE/>
        <w:autoSpaceDN/>
        <w:bidi w:val="0"/>
        <w:spacing w:line="480" w:lineRule="exact"/>
        <w:ind w:left="0" w:leftChars="0" w:firstLine="640" w:firstLineChars="200"/>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w:t>
      </w:r>
      <w:r>
        <w:rPr>
          <w:rFonts w:hint="eastAsia" w:ascii="仿宋_GB2312" w:hAnsi="仿宋_GB2312" w:eastAsia="仿宋_GB2312" w:cs="仿宋_GB2312"/>
          <w:sz w:val="32"/>
          <w:szCs w:val="32"/>
          <w:lang w:eastAsia="zh-CN"/>
        </w:rPr>
        <w:t>新会</w:t>
      </w:r>
      <w:r>
        <w:rPr>
          <w:rFonts w:hint="eastAsia" w:ascii="仿宋_GB2312" w:hAnsi="仿宋_GB2312" w:eastAsia="仿宋_GB2312" w:cs="仿宋_GB2312"/>
          <w:sz w:val="32"/>
          <w:szCs w:val="32"/>
        </w:rPr>
        <w:t>区人民法院提起行政诉讼。逾期不申请行政复议，也不向人民法院提起行政诉讼，又不履行本决定的，我局将依法申请人民法院强制执行。</w:t>
      </w:r>
    </w:p>
    <w:p w14:paraId="607D2126">
      <w:pPr>
        <w:keepNext w:val="0"/>
        <w:keepLines w:val="0"/>
        <w:pageBreakBefore w:val="0"/>
        <w:widowControl w:val="0"/>
        <w:kinsoku/>
        <w:overflowPunct/>
        <w:topLinePunct w:val="0"/>
        <w:autoSpaceDE/>
        <w:autoSpaceDN/>
        <w:bidi w:val="0"/>
        <w:spacing w:line="480" w:lineRule="exact"/>
        <w:ind w:left="1585" w:leftChars="304" w:hanging="947" w:hangingChars="296"/>
        <w:textAlignment w:val="auto"/>
        <w:rPr>
          <w:rFonts w:hint="eastAsia" w:ascii="仿宋_GB2312" w:hAnsi="仿宋_GB2312" w:eastAsia="仿宋_GB2312" w:cs="仿宋_GB2312"/>
          <w:snapToGrid/>
          <w:kern w:val="2"/>
          <w:sz w:val="32"/>
          <w:szCs w:val="32"/>
        </w:rPr>
      </w:pPr>
    </w:p>
    <w:p w14:paraId="0ECCDAD8">
      <w:pPr>
        <w:keepNext w:val="0"/>
        <w:keepLines w:val="0"/>
        <w:pageBreakBefore w:val="0"/>
        <w:widowControl w:val="0"/>
        <w:kinsoku/>
        <w:overflowPunct/>
        <w:topLinePunct w:val="0"/>
        <w:autoSpaceDE/>
        <w:autoSpaceDN/>
        <w:bidi w:val="0"/>
        <w:spacing w:line="480" w:lineRule="exact"/>
        <w:ind w:left="1585" w:leftChars="304" w:hanging="947" w:hangingChars="296"/>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0080BDFA">
      <w:pPr>
        <w:keepNext w:val="0"/>
        <w:keepLines w:val="0"/>
        <w:pageBreakBefore w:val="0"/>
        <w:widowControl w:val="0"/>
        <w:kinsoku/>
        <w:overflowPunct/>
        <w:topLinePunct w:val="0"/>
        <w:autoSpaceDE/>
        <w:autoSpaceDN/>
        <w:bidi w:val="0"/>
        <w:spacing w:line="480" w:lineRule="exact"/>
        <w:ind w:left="1585" w:leftChars="304" w:hanging="947" w:hangingChars="296"/>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val="en-US" w:eastAsia="zh-CN"/>
        </w:rPr>
        <w:t>李先生</w:t>
      </w:r>
      <w:r>
        <w:rPr>
          <w:rFonts w:hint="eastAsia" w:ascii="仿宋_GB2312" w:hAnsi="仿宋_GB2312" w:eastAsia="仿宋_GB2312" w:cs="仿宋_GB2312"/>
          <w:snapToGrid/>
          <w:kern w:val="2"/>
          <w:sz w:val="32"/>
          <w:szCs w:val="32"/>
        </w:rPr>
        <w:t>，联系电话：0750-3291707。</w:t>
      </w:r>
    </w:p>
    <w:p w14:paraId="4B69A977">
      <w:pPr>
        <w:keepNext w:val="0"/>
        <w:keepLines w:val="0"/>
        <w:pageBreakBefore w:val="0"/>
        <w:widowControl w:val="0"/>
        <w:kinsoku/>
        <w:overflowPunct/>
        <w:topLinePunct w:val="0"/>
        <w:autoSpaceDE/>
        <w:autoSpaceDN/>
        <w:bidi w:val="0"/>
        <w:spacing w:line="480"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14:paraId="0535AA7D">
      <w:pPr>
        <w:keepNext w:val="0"/>
        <w:keepLines w:val="0"/>
        <w:pageBreakBefore w:val="0"/>
        <w:widowControl w:val="0"/>
        <w:kinsoku/>
        <w:overflowPunct/>
        <w:topLinePunct w:val="0"/>
        <w:autoSpaceDE/>
        <w:autoSpaceDN/>
        <w:bidi w:val="0"/>
        <w:spacing w:line="480"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14:paraId="553EC68C">
      <w:pPr>
        <w:keepNext w:val="0"/>
        <w:keepLines w:val="0"/>
        <w:pageBreakBefore w:val="0"/>
        <w:widowControl w:val="0"/>
        <w:kinsoku/>
        <w:wordWrap w:val="0"/>
        <w:overflowPunct/>
        <w:topLinePunct w:val="0"/>
        <w:autoSpaceDE/>
        <w:autoSpaceDN/>
        <w:bidi w:val="0"/>
        <w:spacing w:line="480" w:lineRule="exact"/>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江门市生态环境局    </w:t>
      </w:r>
    </w:p>
    <w:p w14:paraId="45DB3D60">
      <w:pPr>
        <w:keepNext w:val="0"/>
        <w:keepLines w:val="0"/>
        <w:pageBreakBefore w:val="0"/>
        <w:widowControl w:val="0"/>
        <w:kinsoku/>
        <w:wordWrap w:val="0"/>
        <w:overflowPunct/>
        <w:topLinePunct w:val="0"/>
        <w:autoSpaceDE/>
        <w:autoSpaceDN/>
        <w:bidi w:val="0"/>
        <w:spacing w:line="480" w:lineRule="exact"/>
        <w:jc w:val="right"/>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5</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10</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30</w:t>
      </w:r>
      <w:r>
        <w:rPr>
          <w:rFonts w:hint="eastAsia" w:ascii="仿宋_GB2312" w:hAnsi="仿宋" w:eastAsia="仿宋_GB2312" w:cs="Times New Roman"/>
          <w:snapToGrid/>
          <w:kern w:val="2"/>
          <w:sz w:val="32"/>
          <w:szCs w:val="32"/>
        </w:rPr>
        <w:t xml:space="preserve">日    </w:t>
      </w:r>
    </w:p>
    <w:p w14:paraId="0E444977">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p w14:paraId="24020A4A">
      <w:pPr>
        <w:keepNext w:val="0"/>
        <w:keepLines w:val="0"/>
        <w:pageBreakBefore w:val="0"/>
        <w:widowControl w:val="0"/>
        <w:kinsoku/>
        <w:wordWrap/>
        <w:overflowPunct/>
        <w:topLinePunct w:val="0"/>
        <w:autoSpaceDE/>
        <w:autoSpaceDN/>
        <w:bidi w:val="0"/>
        <w:spacing w:line="550" w:lineRule="exact"/>
        <w:jc w:val="both"/>
        <w:textAlignment w:val="auto"/>
        <w:rPr>
          <w:rFonts w:hint="eastAsia" w:ascii="仿宋_GB2312" w:hAnsi="仿宋" w:eastAsia="仿宋_GB2312" w:cs="Times New Roman"/>
          <w:snapToGrid/>
          <w:kern w:val="2"/>
          <w:sz w:val="32"/>
          <w:szCs w:val="32"/>
        </w:rPr>
      </w:pPr>
    </w:p>
    <w:p w14:paraId="6A53721C">
      <w:pPr>
        <w:keepNext w:val="0"/>
        <w:keepLines w:val="0"/>
        <w:pageBreakBefore w:val="0"/>
        <w:widowControl w:val="0"/>
        <w:tabs>
          <w:tab w:val="left" w:pos="1129"/>
        </w:tabs>
        <w:kinsoku/>
        <w:wordWrap/>
        <w:overflowPunct/>
        <w:topLinePunct w:val="0"/>
        <w:autoSpaceDE/>
        <w:autoSpaceDN/>
        <w:bidi w:val="0"/>
        <w:adjustRightInd w:val="0"/>
        <w:snapToGrid w:val="0"/>
        <w:spacing w:line="40" w:lineRule="exact"/>
        <w:jc w:val="left"/>
        <w:textAlignment w:val="auto"/>
        <w:rPr>
          <w:rFonts w:hint="eastAsia" w:ascii="仿宋_GB2312" w:hAnsi="仿宋" w:eastAsia="仿宋_GB2312" w:cs="Times New Roman"/>
          <w:snapToGrid/>
          <w:kern w:val="2"/>
          <w:sz w:val="32"/>
          <w:szCs w:val="32"/>
          <w:lang w:eastAsia="zh-CN"/>
        </w:rPr>
      </w:pPr>
    </w:p>
    <w:tbl>
      <w:tblPr>
        <w:tblStyle w:val="4"/>
        <w:tblpPr w:leftFromText="180" w:rightFromText="180" w:vertAnchor="text" w:horzAnchor="page" w:tblpX="1478" w:tblpY="93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37B7FB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14:paraId="0323666A">
            <w:pPr>
              <w:spacing w:line="540" w:lineRule="exact"/>
              <w:ind w:left="960" w:hanging="960" w:hangingChars="300"/>
              <w:rPr>
                <w:rFonts w:ascii="仿宋_GB2312" w:hAnsi="仿宋_GB2312" w:eastAsia="仿宋_GB2312" w:cs="仿宋_GB2312"/>
                <w:sz w:val="32"/>
                <w:szCs w:val="32"/>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棠下</w:t>
            </w:r>
            <w:r>
              <w:rPr>
                <w:rFonts w:hint="eastAsia" w:ascii="仿宋_GB2312" w:hAnsi="仿宋_GB2312" w:eastAsia="仿宋_GB2312" w:cs="仿宋_GB2312"/>
                <w:sz w:val="32"/>
                <w:szCs w:val="32"/>
              </w:rPr>
              <w:t>镇人民政府</w:t>
            </w:r>
          </w:p>
        </w:tc>
      </w:tr>
    </w:tbl>
    <w:p w14:paraId="7369CD0D">
      <w:pPr>
        <w:spacing w:line="20" w:lineRule="exact"/>
      </w:pPr>
    </w:p>
    <w:sectPr>
      <w:footerReference r:id="rId3" w:type="default"/>
      <w:pgSz w:w="11906" w:h="16838"/>
      <w:pgMar w:top="2098" w:right="1588"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B59BA">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760A33">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7.75pt;height:144pt;width:144pt;mso-position-horizontal:outside;mso-position-horizontal-relative:margin;mso-wrap-style:none;z-index:251659264;mso-width-relative:page;mso-height-relative:page;" filled="f" stroked="f" coordsize="21600,21600" o:gfxdata="UEsDBAoAAAAAAIdO4kAAAAAAAAAAAAAAAAAEAAAAZHJzL1BLAwQUAAAACACHTuJAqs5tb9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sgwEy2me8+XIwzbN&#10;QFal/F+g+gFQSwMEFAAAAAgAh07iQBcMibgsAgAAV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qzm1v1gAAAAgBAAAPAAAAAAAAAAEAIAAAACIAAABkcnMvZG93bnJldi54bWxQSwECFAAU&#10;AAAACACHTuJAFwyJuCwCAABVBAAADgAAAAAAAAABACAAAAAlAQAAZHJzL2Uyb0RvYy54bWxQSwUG&#10;AAAAAAYABgBZAQAAwwUAAAAA&#10;">
              <v:fill on="f" focussize="0,0"/>
              <v:stroke on="f" weight="0.5pt"/>
              <v:imagedata o:title=""/>
              <o:lock v:ext="edit" aspectratio="f"/>
              <v:textbox inset="0mm,0mm,0mm,0mm" style="mso-fit-shape-to-text:t;">
                <w:txbxContent>
                  <w:p w14:paraId="0D760A33">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NDY1MGJkMGQzOWMzYjJkODc1N2Q4NjQ2ODQxZTMifQ=="/>
  </w:docVars>
  <w:rsids>
    <w:rsidRoot w:val="743A2544"/>
    <w:rsid w:val="0016785E"/>
    <w:rsid w:val="00197E1D"/>
    <w:rsid w:val="00BE19AB"/>
    <w:rsid w:val="01235181"/>
    <w:rsid w:val="02990117"/>
    <w:rsid w:val="046441B2"/>
    <w:rsid w:val="04C341BF"/>
    <w:rsid w:val="08B9254E"/>
    <w:rsid w:val="09E153CF"/>
    <w:rsid w:val="0A8850B7"/>
    <w:rsid w:val="0C770293"/>
    <w:rsid w:val="0D86073D"/>
    <w:rsid w:val="0F450E31"/>
    <w:rsid w:val="0FC84B7C"/>
    <w:rsid w:val="11221756"/>
    <w:rsid w:val="1283507E"/>
    <w:rsid w:val="13D74BE2"/>
    <w:rsid w:val="195C0081"/>
    <w:rsid w:val="1A0E3D02"/>
    <w:rsid w:val="1A610736"/>
    <w:rsid w:val="1C174DF4"/>
    <w:rsid w:val="1D413EF5"/>
    <w:rsid w:val="1ED876CB"/>
    <w:rsid w:val="1F635C48"/>
    <w:rsid w:val="22CF5092"/>
    <w:rsid w:val="22DE4FC9"/>
    <w:rsid w:val="24451297"/>
    <w:rsid w:val="252B3F15"/>
    <w:rsid w:val="257B169F"/>
    <w:rsid w:val="2624159B"/>
    <w:rsid w:val="269079C8"/>
    <w:rsid w:val="26E760A0"/>
    <w:rsid w:val="29B208FE"/>
    <w:rsid w:val="2CA925C6"/>
    <w:rsid w:val="2E43075E"/>
    <w:rsid w:val="2E5A20EC"/>
    <w:rsid w:val="2E96749D"/>
    <w:rsid w:val="2EC851B9"/>
    <w:rsid w:val="33C111F0"/>
    <w:rsid w:val="35C023AA"/>
    <w:rsid w:val="371A0E96"/>
    <w:rsid w:val="37B67B3F"/>
    <w:rsid w:val="386B0EA1"/>
    <w:rsid w:val="38835CC1"/>
    <w:rsid w:val="406940E1"/>
    <w:rsid w:val="41CF2FA3"/>
    <w:rsid w:val="475A6BFF"/>
    <w:rsid w:val="521E7FBD"/>
    <w:rsid w:val="52717680"/>
    <w:rsid w:val="53C048A9"/>
    <w:rsid w:val="541F3870"/>
    <w:rsid w:val="583919BB"/>
    <w:rsid w:val="5A106171"/>
    <w:rsid w:val="5A4E7C57"/>
    <w:rsid w:val="5A6C5E26"/>
    <w:rsid w:val="5D327901"/>
    <w:rsid w:val="5D6002BE"/>
    <w:rsid w:val="62627003"/>
    <w:rsid w:val="645D370F"/>
    <w:rsid w:val="65882DCF"/>
    <w:rsid w:val="6DAC3143"/>
    <w:rsid w:val="6EEA1C49"/>
    <w:rsid w:val="71A03E29"/>
    <w:rsid w:val="729279F7"/>
    <w:rsid w:val="743A2544"/>
    <w:rsid w:val="752049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4321</Words>
  <Characters>4991</Characters>
  <Lines>6</Lines>
  <Paragraphs>1</Paragraphs>
  <TotalTime>5</TotalTime>
  <ScaleCrop>false</ScaleCrop>
  <LinksUpToDate>false</LinksUpToDate>
  <CharactersWithSpaces>4999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简某某</cp:lastModifiedBy>
  <cp:lastPrinted>2023-06-08T02:33:00Z</cp:lastPrinted>
  <dcterms:modified xsi:type="dcterms:W3CDTF">2025-11-04T02:13:23Z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FDA9FF1EB42A42CF8974B3E474911862_11</vt:lpwstr>
  </property>
  <property fmtid="{D5CDD505-2E9C-101B-9397-08002B2CF9AE}" pid="4" name="KSOTemplateDocerSaveRecord">
    <vt:lpwstr>eyJoZGlkIjoiMDY0ZTQxMGVlNzJhOWYyYTI4MmViYmVkMzAzZDc0OGEiLCJ1c2VySWQiOiI0MDk5NTExMDEifQ==</vt:lpwstr>
  </property>
</Properties>
</file>