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D09FC">
      <w:pPr>
        <w:keepNext w:val="0"/>
        <w:keepLines w:val="0"/>
        <w:pageBreakBefore w:val="0"/>
        <w:widowControl w:val="0"/>
        <w:kinsoku/>
        <w:overflowPunct/>
        <w:topLinePunct w:val="0"/>
        <w:autoSpaceDE/>
        <w:autoSpaceDN/>
        <w:bidi w:val="0"/>
        <w:adjustRightInd w:val="0"/>
        <w:snapToGrid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0DDBF7F">
      <w:pPr>
        <w:keepNext w:val="0"/>
        <w:keepLines w:val="0"/>
        <w:pageBreakBefore w:val="0"/>
        <w:overflowPunct/>
        <w:topLinePunct w:val="0"/>
        <w:bidi w:val="0"/>
        <w:adjustRightInd w:val="0"/>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4FFF0CA">
      <w:pPr>
        <w:keepNext w:val="0"/>
        <w:keepLines w:val="0"/>
        <w:pageBreakBefore w:val="0"/>
        <w:overflowPunct/>
        <w:topLinePunct w:val="0"/>
        <w:bidi w:val="0"/>
        <w:adjustRightInd w:val="0"/>
        <w:snapToGrid w:val="0"/>
        <w:spacing w:line="576" w:lineRule="exact"/>
        <w:rPr>
          <w:rFonts w:hint="eastAsia" w:ascii="仿宋_GB2312" w:hAnsi="仿宋_GB2312" w:eastAsia="仿宋_GB2312" w:cs="仿宋_GB2312"/>
          <w:sz w:val="32"/>
          <w:szCs w:val="32"/>
        </w:rPr>
      </w:pPr>
    </w:p>
    <w:p w14:paraId="6A492F6C">
      <w:pPr>
        <w:keepNext w:val="0"/>
        <w:keepLines w:val="0"/>
        <w:pageBreakBefore w:val="0"/>
        <w:wordWrap w:val="0"/>
        <w:overflowPunct/>
        <w:topLinePunct w:val="0"/>
        <w:autoSpaceDE/>
        <w:autoSpaceDN/>
        <w:bidi w:val="0"/>
        <w:adjustRightInd w:val="0"/>
        <w:snapToGrid w:val="0"/>
        <w:spacing w:line="576"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38</w:t>
      </w:r>
      <w:r>
        <w:rPr>
          <w:rFonts w:hint="eastAsia" w:ascii="仿宋_GB2312" w:hAnsi="仿宋_GB2312" w:eastAsia="仿宋_GB2312" w:cs="仿宋_GB2312"/>
          <w:spacing w:val="-1"/>
          <w:sz w:val="32"/>
          <w:szCs w:val="32"/>
        </w:rPr>
        <w:t>号</w:t>
      </w:r>
    </w:p>
    <w:p w14:paraId="7FDF014D">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z w:val="32"/>
          <w:szCs w:val="32"/>
        </w:rPr>
      </w:pPr>
    </w:p>
    <w:p w14:paraId="4CAAB618">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当事人：广东越翼包装材料科技有限公司</w:t>
      </w:r>
    </w:p>
    <w:p w14:paraId="13B26EAD">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统一社会信用代码：91440606059929391U</w:t>
      </w:r>
    </w:p>
    <w:p w14:paraId="1903A2C0">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法定代表人：胡荣厚</w:t>
      </w:r>
    </w:p>
    <w:p w14:paraId="000CA64C">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kern w:val="2"/>
          <w:sz w:val="32"/>
          <w:szCs w:val="32"/>
          <w:lang w:val="en-US" w:eastAsia="zh-CN"/>
        </w:rPr>
        <w:t>地址：江门市蓬江区棠下镇三堡村丰泰工业园6号</w:t>
      </w:r>
    </w:p>
    <w:p w14:paraId="3E49D2AD">
      <w:pPr>
        <w:keepNext w:val="0"/>
        <w:keepLines w:val="0"/>
        <w:pageBreakBefore w:val="0"/>
        <w:overflowPunct/>
        <w:topLinePunct w:val="0"/>
        <w:autoSpaceDE/>
        <w:autoSpaceDN/>
        <w:bidi w:val="0"/>
        <w:adjustRightInd w:val="0"/>
        <w:snapToGrid w:val="0"/>
        <w:spacing w:line="576" w:lineRule="exact"/>
        <w:ind w:firstLine="672" w:firstLineChars="200"/>
        <w:rPr>
          <w:rFonts w:ascii="Times New Roman" w:hAnsi="Times New Roman" w:eastAsia="黑体" w:cs="Times New Roman"/>
          <w:spacing w:val="8"/>
          <w:position w:val="4"/>
          <w:sz w:val="32"/>
          <w:szCs w:val="32"/>
        </w:rPr>
      </w:pPr>
    </w:p>
    <w:p w14:paraId="23A47163">
      <w:pPr>
        <w:keepNext w:val="0"/>
        <w:keepLines w:val="0"/>
        <w:pageBreakBefore w:val="0"/>
        <w:overflowPunct/>
        <w:topLinePunct w:val="0"/>
        <w:autoSpaceDE/>
        <w:autoSpaceDN/>
        <w:bidi w:val="0"/>
        <w:adjustRightInd w:val="0"/>
        <w:snapToGrid w:val="0"/>
        <w:spacing w:line="576"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4169B5CC">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2025年7月4日，我局执法人员对你单位进行现场检查，发现你单位存在以下环境违法行为：</w:t>
      </w:r>
    </w:p>
    <w:p w14:paraId="6A31A1E1">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主要从事塑料薄膜制造项目。现场检查时，印刷工序正在生产，印刷机滚筒槽里有蓝色油墨，我局委托广东XXXX研究院对印刷工序正在使用的蓝色油墨进行采样检测。根据你单位已取得的《建设项目环境影响报告表》《关于广东越翼包装材料科技有限公司年产PE保护膜350吨新建项目环境影响报告表的批复》（江蓬环审〔2022〕72号）、《广东越翼包装材料科技有限公司年产PE保护膜350吨新建项目竣工环境保护验收监测报告表》材料显示，你单位生产项目为《建设项目环境影响评价分类管理名录》(2021年)二十六、橡胶和塑料制品业29-第53小项：塑料制品业292-其他（年用非溶剂型低VOCs含量涂料10吨以下的除外），属于应编制环境影响评价报告表项目，且该项目使用的原辅材料应为水性油墨（低挥发性有机化合物含量油墨产品）。另根据广东XXXX研究院出具的《检测报告》（报告编号：No.：SH2502205）及《检测结果分析报告》【编号：广质涂（2025）-SH2502205】显示，该油墨样品的可挥发性有机化合物（VOCs）含量为79.4%，不属于低挥发性有机化合物含量油墨产品。即你单位在生产设备、生产工艺未改变的情况下，原辅材料种类由低挥发性有机化合物含量油墨产品变更为非低挥发性有机化合物含量油墨产品（溶剂型油墨），该改建项目属于《建设项目环境影响评价分类管理名录(2021年版)》二十、印刷和记录媒介复制业23-第39小项：印刷231-其他（激光印刷除外；年用低VOCs含量油墨10吨以下的印刷除外）和二十六、橡胶和塑料制品业29-第53小项：塑料制品业292-其他（年用非溶剂型低VOCs含量涂料10吨以下的除外）类别，应当编制改建项目环境影响报告表。该改建项目在配套建设的环境保护设施未经验收的情况下已擅自投入生产使用，胡荣厚为你单位直接负责的主管人员。</w:t>
      </w:r>
    </w:p>
    <w:p w14:paraId="40D91E75">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2025年9月28日，你单位及胡荣厚提供《广东越翼包装材料科技有限公司环保整改工作情况的报告》并已将溶剂型油墨退回给供应商，即已主动改正违法行为。</w:t>
      </w:r>
    </w:p>
    <w:p w14:paraId="5FF9CD48">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2BCDE297">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1.2025年7月4日江门市生态环境局执法人员现场检查所作的《江门市生态环境局现场检查（勘察）记录》。</w:t>
      </w:r>
    </w:p>
    <w:p w14:paraId="58CE236D">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2.2025年7月4日、8月12日、9月28日江门市生态环境局执法人员现场询问所作的《江门市生态环境局调查询问笔录》。</w:t>
      </w:r>
    </w:p>
    <w:p w14:paraId="3A5E926E">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3.2025年7月4日、8月12日江门市生态环境局执法人员现场检查及询问时所拍摄的视频资料和照片资料。</w:t>
      </w:r>
    </w:p>
    <w:p w14:paraId="3EE76707">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的主体信息、法定代表人兼直接负责的主管人员胡荣厚的身份信息、生产设备、生产流程、原辅材料使用、污染防治设施建设、环保手续等情况；二是现场检查时，印刷工序正在生产，印刷机滚筒槽里有蓝色油墨，我局委托广东XXXX研究院对印刷工序正在使用的蓝色油墨进行采样检测的情况；三是你单位使用溶剂型油墨从事生产的改建项目未取得环评手续并于2024年6月投入生产，配套建设的环境保护设施已建设完成但未经验收合格的情况；四是你单位已将溶剂型油墨退回给供应商即已主动改正违法行为的情况。</w:t>
      </w:r>
    </w:p>
    <w:p w14:paraId="3CE74269">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4.2025年8月5日江门市生态环境局执法人员调取的《建设项目环境影响报告表》（节选）、《广东越翼包装材料科技有限公司年产PE保护膜350吨新建项目竣工环境保护验收监测报告表》（节选）。</w:t>
      </w:r>
    </w:p>
    <w:p w14:paraId="1BB2475E">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证明你单位已报批的生产项目为《建设项目环境影响评价分类管理名录》(2021年)二十六、橡胶和塑料制品业29-第53小项：塑料制品业292-其他（年用非溶剂型低VOCs含量涂料10吨以下的除外），属于应编制环境影响评价报告表项目，且该项目使用的原辅材料应为水性油墨（低挥发性有机化合物含量油墨产品）。</w:t>
      </w:r>
    </w:p>
    <w:p w14:paraId="42600989">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5.2025年8月5日江门市生态环境局执法人员接收的《检测报告》（报告编号：No.：SH2502205）、《检测结果分析报告》【编号：广质涂（2025）-SH2502205】及其签收回执单。</w:t>
      </w:r>
    </w:p>
    <w:p w14:paraId="77C3ED5F">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6.2025年8月12日江门市生态环境局执法人员制作的《江门市生态环境局送达回证》。</w:t>
      </w:r>
    </w:p>
    <w:p w14:paraId="5DAB1251">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证据5、6证明一是你单位正在生产的印刷工序使用的油墨样品的可挥发性有机化合物（VOCs）含量为79.4%，不属于低挥发性有机化合物含量油墨产品；二是根据《挥发性有机物无组织排放控制标准》（GB 37822—2019）中“7.2.1 VOCs质量占比大于等于10%的含VOCs产品，其使用过程应采用密闭设备或在密闭空间内操作，废气应排至VOCs废气收集处理系统；无法密闭的，应采取局部气体收集措施，废气应排至VOCs废气收集处理系统。含VOCs产品的使用过程包括但不限于以下作业：c）印刷（平版、凸版、凹版、孔版等）”的内容显示，你单位印刷工序会产生挥发性有机物废气；三是我局接收报告的时间以及已将检测结果告知你单位的事实。</w:t>
      </w:r>
    </w:p>
    <w:p w14:paraId="11F7679D">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7.2025年9月28日广东越翼包装材料科技有限公司提交的《检测报告》（报告编号：R20240911004）复印件一份。</w:t>
      </w:r>
    </w:p>
    <w:p w14:paraId="125E1FDA">
      <w:pPr>
        <w:keepNext w:val="0"/>
        <w:keepLines w:val="0"/>
        <w:pageBreakBefore w:val="0"/>
        <w:overflowPunct/>
        <w:topLinePunct w:val="0"/>
        <w:autoSpaceDE/>
        <w:autoSpaceDN/>
        <w:bidi w:val="0"/>
        <w:adjustRightInd w:val="0"/>
        <w:snapToGrid w:val="0"/>
        <w:spacing w:line="576"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证据1、2、3、5、7证明你单位使用溶剂型油墨从事生产时产生的污染物含有挥发性有机物废气。</w:t>
      </w:r>
    </w:p>
    <w:p w14:paraId="27886E61">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8.2025年8月12日广东越翼包装材料科技有限公司提交的电子发票复印件两份、《情况说明》一份。</w:t>
      </w:r>
    </w:p>
    <w:p w14:paraId="7C632DB3">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9.2025年9月28日广东越翼包装材料科技有限公司提交的《厂房租赁合同》复印件一份。</w:t>
      </w:r>
    </w:p>
    <w:p w14:paraId="071CA52D">
      <w:pPr>
        <w:keepNext w:val="0"/>
        <w:keepLines w:val="0"/>
        <w:pageBreakBefore w:val="0"/>
        <w:overflowPunct/>
        <w:topLinePunct w:val="0"/>
        <w:autoSpaceDE/>
        <w:autoSpaceDN/>
        <w:bidi w:val="0"/>
        <w:adjustRightInd w:val="0"/>
        <w:snapToGrid w:val="0"/>
        <w:spacing w:line="576"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证据1、2、3、8、9证明一是你单位直接负责的主管人员是胡荣厚；二是你单位使用溶剂型油墨从事生产的改建项目于2024年6月投入生产且溶剂型油墨的年使用量不超过10吨。</w:t>
      </w:r>
    </w:p>
    <w:p w14:paraId="41FE1C9C">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10.2025年7月4日广东越翼包装材料科技有限公司提交的《授权委托书》一份。</w:t>
      </w:r>
    </w:p>
    <w:p w14:paraId="20DF4940">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证据10证明你单位已授权胡X钊（身份证号码：41XXXXXX</w:t>
      </w:r>
      <w:bookmarkStart w:id="0" w:name="_GoBack"/>
      <w:bookmarkEnd w:id="0"/>
      <w:r>
        <w:rPr>
          <w:rFonts w:hint="eastAsia" w:ascii="仿宋_GB2312" w:hAnsi="仿宋_GB2312" w:eastAsia="仿宋_GB2312" w:cs="仿宋_GB2312"/>
          <w:sz w:val="32"/>
          <w:szCs w:val="32"/>
          <w:lang w:val="en-US" w:eastAsia="zh-CN"/>
        </w:rPr>
        <w:t>74）配合调查并签署执法文书及要求确认的证据材料。</w:t>
      </w:r>
    </w:p>
    <w:p w14:paraId="2B559C1A">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11.2025年9月28日广东越翼包装材料科技有限公司及胡荣厚提交的《广东越翼包装材料科技有限公司环保整改工作情况的报告》一份。</w:t>
      </w:r>
    </w:p>
    <w:p w14:paraId="0AF45139">
      <w:pPr>
        <w:keepNext w:val="0"/>
        <w:keepLines w:val="0"/>
        <w:pageBreakBefore w:val="0"/>
        <w:overflowPunct/>
        <w:topLinePunct w:val="0"/>
        <w:autoSpaceDE/>
        <w:autoSpaceDN/>
        <w:bidi w:val="0"/>
        <w:adjustRightInd w:val="0"/>
        <w:snapToGrid w:val="0"/>
        <w:spacing w:line="576"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证据2、11证明你单位已将溶剂型油墨退回给供应商即已主动改正违法行为的情况。</w:t>
      </w:r>
    </w:p>
    <w:p w14:paraId="39E30E3A">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12.2025年7月4日我局执法人员现场检查所作的《江门市生态环境局当事人送达地址确认书》。</w:t>
      </w:r>
    </w:p>
    <w:p w14:paraId="45B35CA8">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证据12证明你单位已提供经确认过的送达地址和方式。</w:t>
      </w:r>
    </w:p>
    <w:p w14:paraId="2A72A22F">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4D6A94A0">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立即改正使用溶剂型油墨从事生产的塑料制品业292或印刷231改建项目在需要配套建设的环境保护设施已建成、但未经验收合格的情况下即投入生产或使用的违法行为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67A73941">
      <w:pPr>
        <w:keepNext w:val="0"/>
        <w:keepLines w:val="0"/>
        <w:pageBreakBefore w:val="0"/>
        <w:overflowPunct/>
        <w:topLinePunct w:val="0"/>
        <w:autoSpaceDE/>
        <w:autoSpaceDN/>
        <w:bidi w:val="0"/>
        <w:adjustRightInd w:val="0"/>
        <w:snapToGrid w:val="0"/>
        <w:spacing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单位改正违法行为的情况进行监督，如你单位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单位处100万元以上200万元以下的罚款。</w:t>
      </w:r>
    </w:p>
    <w:p w14:paraId="6A2F6D7D">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22D801E6">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3085BE8E">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p>
    <w:p w14:paraId="2BE74C58">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275768C">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9CE0E68">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DE5B420">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9D76A70">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DA2BF9B">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10</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30</w:t>
      </w:r>
      <w:r>
        <w:rPr>
          <w:rFonts w:hint="eastAsia" w:ascii="仿宋_GB2312" w:hAnsi="仿宋_GB2312" w:eastAsia="仿宋_GB2312" w:cs="仿宋_GB2312"/>
          <w:snapToGrid/>
          <w:kern w:val="2"/>
          <w:sz w:val="32"/>
          <w:szCs w:val="32"/>
        </w:rPr>
        <w:t xml:space="preserve">日     </w:t>
      </w:r>
    </w:p>
    <w:p w14:paraId="511B5D7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578D7C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1F03F0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CEDF6B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F8D3D4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3887ED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A41759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4BD3FB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4AE29A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4160AE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71F6F4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763CA4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892034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79E95B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73BEF6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6B943F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154C3C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E9176D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EC7EBC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24F3AE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938688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81B158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D29B11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AB698C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F300CC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95672C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1943B1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19FFD9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B46E7C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F1D09B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338393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10F22D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ECAE2D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33B795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B2E0BB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DBA45A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F3EEF9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D95C0B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B76470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21D585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5AACBA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B3FE02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DD2B6C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FB415C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20CB8C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5F76EF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82C85F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F119FE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3C438B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F1C28A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7FFCB0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217DCE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8C21FF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A305BE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DADA55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3F2894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280D55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529EC3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829F97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45444F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B0E83B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57F9FB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6604E0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C184DC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4EEC2C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E562BC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8B321D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493999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503BE0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6A6A91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87443E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10F6C0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FE904C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5C7C2E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16692F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170A87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CBDBC2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499145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B7616F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tbl>
      <w:tblPr>
        <w:tblStyle w:val="4"/>
        <w:tblpPr w:leftFromText="180" w:rightFromText="180" w:vertAnchor="text" w:horzAnchor="page" w:tblpX="1528" w:tblpY="266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413F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3A1A218F">
            <w:pPr>
              <w:keepNext w:val="0"/>
              <w:keepLines w:val="0"/>
              <w:pageBreakBefore w:val="0"/>
              <w:overflowPunct/>
              <w:topLinePunct w:val="0"/>
              <w:autoSpaceDE/>
              <w:autoSpaceDN/>
              <w:bidi w:val="0"/>
              <w:spacing w:line="530" w:lineRule="exact"/>
              <w:ind w:left="960" w:hanging="960" w:hangingChars="3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棠下</w:t>
            </w:r>
            <w:r>
              <w:rPr>
                <w:rFonts w:hint="default" w:ascii="Times New Roman" w:hAnsi="Times New Roman" w:eastAsia="仿宋_GB2312" w:cs="Times New Roman"/>
                <w:sz w:val="32"/>
                <w:szCs w:val="32"/>
              </w:rPr>
              <w:t>镇人民政府</w:t>
            </w:r>
          </w:p>
        </w:tc>
      </w:tr>
    </w:tbl>
    <w:p w14:paraId="770E933D">
      <w:pPr>
        <w:keepNext w:val="0"/>
        <w:keepLines w:val="0"/>
        <w:pageBreakBefore w:val="0"/>
        <w:widowControl w:val="0"/>
        <w:kinsoku/>
        <w:overflowPunct/>
        <w:topLinePunct w:val="0"/>
        <w:autoSpaceDE/>
        <w:autoSpaceDN/>
        <w:bidi w:val="0"/>
        <w:adjustRightInd w:val="0"/>
        <w:snapToGrid w:val="0"/>
        <w:spacing w:line="480" w:lineRule="exact"/>
        <w:textAlignment w:val="auto"/>
        <w:rPr>
          <w:rFonts w:hint="eastAsia" w:ascii="仿宋_GB2312" w:hAnsi="仿宋_GB2312" w:eastAsia="仿宋_GB2312" w:cs="仿宋_GB2312"/>
          <w:b/>
          <w:bCs/>
          <w:sz w:val="32"/>
          <w:szCs w:val="32"/>
          <w:lang w:val="en-US" w:eastAsia="zh-C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82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0E87B38"/>
    <w:rsid w:val="02990117"/>
    <w:rsid w:val="046441B2"/>
    <w:rsid w:val="07284F03"/>
    <w:rsid w:val="07D15478"/>
    <w:rsid w:val="08B9254E"/>
    <w:rsid w:val="09E153CF"/>
    <w:rsid w:val="0A8850B7"/>
    <w:rsid w:val="0B101A02"/>
    <w:rsid w:val="0C770293"/>
    <w:rsid w:val="0F450E31"/>
    <w:rsid w:val="0FC84B7C"/>
    <w:rsid w:val="195C0081"/>
    <w:rsid w:val="1A324B3D"/>
    <w:rsid w:val="1C174DF4"/>
    <w:rsid w:val="1D413EF5"/>
    <w:rsid w:val="1ED876CB"/>
    <w:rsid w:val="1F635C48"/>
    <w:rsid w:val="22E05EA5"/>
    <w:rsid w:val="232C1E1E"/>
    <w:rsid w:val="24451297"/>
    <w:rsid w:val="248E3515"/>
    <w:rsid w:val="252B3F15"/>
    <w:rsid w:val="257B169F"/>
    <w:rsid w:val="2624159B"/>
    <w:rsid w:val="26E760A0"/>
    <w:rsid w:val="27000908"/>
    <w:rsid w:val="291B23C1"/>
    <w:rsid w:val="2AC04373"/>
    <w:rsid w:val="2CA925C6"/>
    <w:rsid w:val="2E43075E"/>
    <w:rsid w:val="2E5A20EC"/>
    <w:rsid w:val="2EC851B9"/>
    <w:rsid w:val="33C111F0"/>
    <w:rsid w:val="34E97E80"/>
    <w:rsid w:val="371A0E96"/>
    <w:rsid w:val="37B67B3F"/>
    <w:rsid w:val="37C54C26"/>
    <w:rsid w:val="386B0EA1"/>
    <w:rsid w:val="406744E1"/>
    <w:rsid w:val="406940E1"/>
    <w:rsid w:val="44324EDB"/>
    <w:rsid w:val="475A6BFF"/>
    <w:rsid w:val="47E86BD1"/>
    <w:rsid w:val="49443988"/>
    <w:rsid w:val="4DA427CD"/>
    <w:rsid w:val="4DC31039"/>
    <w:rsid w:val="4DEE1540"/>
    <w:rsid w:val="504C20D5"/>
    <w:rsid w:val="50A520F1"/>
    <w:rsid w:val="521E7FBD"/>
    <w:rsid w:val="541F3870"/>
    <w:rsid w:val="573D6B91"/>
    <w:rsid w:val="583919BB"/>
    <w:rsid w:val="5A106171"/>
    <w:rsid w:val="5A6C5E26"/>
    <w:rsid w:val="5AB84439"/>
    <w:rsid w:val="5D327901"/>
    <w:rsid w:val="645D370F"/>
    <w:rsid w:val="682B21D2"/>
    <w:rsid w:val="68E67400"/>
    <w:rsid w:val="6A846A1B"/>
    <w:rsid w:val="6C7804AC"/>
    <w:rsid w:val="729279F7"/>
    <w:rsid w:val="743A2544"/>
    <w:rsid w:val="7720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3488</Words>
  <Characters>3819</Characters>
  <Lines>6</Lines>
  <Paragraphs>1</Paragraphs>
  <TotalTime>5</TotalTime>
  <ScaleCrop>false</ScaleCrop>
  <LinksUpToDate>false</LinksUpToDate>
  <CharactersWithSpaces>3831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2024-03-15T01:44:00Z</cp:lastPrinted>
  <dcterms:modified xsi:type="dcterms:W3CDTF">2025-11-04T02:05:28Z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