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296B">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7E5B649A">
      <w:pPr>
        <w:keepNext w:val="0"/>
        <w:keepLines w:val="0"/>
        <w:pageBreakBefore w:val="0"/>
        <w:widowControl w:val="0"/>
        <w:kinsoku/>
        <w:overflowPunct/>
        <w:topLinePunct w:val="0"/>
        <w:autoSpaceDE/>
        <w:autoSpaceDN/>
        <w:bidi w:val="0"/>
        <w:spacing w:line="500" w:lineRule="exact"/>
        <w:jc w:val="both"/>
        <w:textAlignment w:val="auto"/>
        <w:rPr>
          <w:rFonts w:ascii="方正小标宋_GBK" w:hAnsi="方正小标宋_GBK" w:eastAsia="方正小标宋_GBK" w:cs="方正小标宋_GBK"/>
          <w:bCs/>
          <w:sz w:val="44"/>
          <w:szCs w:val="44"/>
        </w:rPr>
      </w:pPr>
    </w:p>
    <w:p w14:paraId="46528F88">
      <w:pPr>
        <w:keepNext w:val="0"/>
        <w:keepLines w:val="0"/>
        <w:pageBreakBefore w:val="0"/>
        <w:widowControl w:val="0"/>
        <w:kinsoku/>
        <w:overflowPunct/>
        <w:topLinePunct w:val="0"/>
        <w:autoSpaceDE/>
        <w:autoSpaceDN/>
        <w:bidi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spacing w:line="500" w:lineRule="exact"/>
      </w:pPr>
    </w:p>
    <w:p w14:paraId="440B45ED">
      <w:pPr>
        <w:keepNext w:val="0"/>
        <w:keepLines w:val="0"/>
        <w:pageBreakBefore w:val="0"/>
        <w:wordWrap w:val="0"/>
        <w:overflowPunct/>
        <w:topLinePunct w:val="0"/>
        <w:bidi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spacing w:line="500" w:lineRule="exact"/>
        <w:rPr>
          <w:rFonts w:ascii="仿宋_GB2312" w:hAnsi="仿宋_GB2312" w:eastAsia="仿宋_GB2312" w:cs="仿宋_GB2312"/>
          <w:sz w:val="32"/>
          <w:szCs w:val="32"/>
        </w:rPr>
      </w:pPr>
    </w:p>
    <w:p w14:paraId="49422D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当事人：江门市战牛科技有限公司</w:t>
      </w:r>
    </w:p>
    <w:p w14:paraId="2C8D41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统一社会信用代码：91440703MA55WWE793</w:t>
      </w:r>
    </w:p>
    <w:p w14:paraId="0FDDEA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地址：江门市蓬江区棠下镇富棠三路6号1幢第二层</w:t>
      </w:r>
    </w:p>
    <w:p w14:paraId="0A47499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eastAsia="仿宋_GB2312"/>
          <w:sz w:val="32"/>
          <w:szCs w:val="32"/>
          <w:lang w:val="en-US" w:eastAsia="zh-CN"/>
        </w:rPr>
        <w:t>法定代表人：刘梓铭</w:t>
      </w:r>
    </w:p>
    <w:p w14:paraId="29C226AE">
      <w:pPr>
        <w:keepNext w:val="0"/>
        <w:keepLines w:val="0"/>
        <w:pageBreakBefore w:val="0"/>
        <w:overflowPunct/>
        <w:topLinePunct w:val="0"/>
        <w:autoSpaceDE/>
        <w:autoSpaceDN/>
        <w:bidi w:val="0"/>
        <w:spacing w:line="50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624A191">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2025年2月19日，我局执法人员对你单位进行现场检查，发现你单位存在以下环境违法行为：</w:t>
      </w:r>
    </w:p>
    <w:p w14:paraId="208EEDAB">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你单位从事塑料制品及有色金属铸造项目，根据你单位取</w:t>
      </w:r>
    </w:p>
    <w:p w14:paraId="23B3C593">
      <w:pPr>
        <w:keepNext w:val="0"/>
        <w:keepLines w:val="0"/>
        <w:pageBreakBefore w:val="0"/>
        <w:overflowPunct/>
        <w:topLinePunct w:val="0"/>
        <w:autoSpaceDE/>
        <w:autoSpaceDN/>
        <w:bidi w:val="0"/>
        <w:spacing w:line="5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得的《关于江门市战牛科技有限公司年产气弹枪塑料配件60万套、气弹枪金属配件30万套新建项目环境影响报告表的批复》（江蓬环审〔2021〕207号）、《排污许可证》（编号：91440703MA55WWE793001Q）和验收形成的《检测报告》（报告编号：ZSCH220106023）以及我局检查过程中的调查询问笔录内容显示，你单位塑料制品及有色金属铸造项目生产排放的主要污染物为非甲烷总烃及颗粒物。现场检查期间你单位注塑、压铸工序均正在生产，但注塑工序配套的二级活性炭吸附废气治理设施未开启运行、压铸工序配套的“水喷淋+二级活性炭吸附”废气治理设施未开启运行，产生的废气不经治理设施直接向外环境排放。即你单位存在将塑料制品及有色金属铸造项目产生的生产废气（主要为非甲烷总烃及颗粒物）通过不正常运行防治污染设施等逃避监管的方式排放到外环境的违法行为。</w:t>
      </w:r>
    </w:p>
    <w:p w14:paraId="65445A24">
      <w:pPr>
        <w:keepNext w:val="0"/>
        <w:keepLines w:val="0"/>
        <w:pageBreakBefore w:val="0"/>
        <w:overflowPunct/>
        <w:topLinePunct w:val="0"/>
        <w:autoSpaceDE/>
        <w:autoSpaceDN/>
        <w:bidi w:val="0"/>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26日，我局执法人员对你单位进行复查，现场检查发现你单位注塑工序配套的二级活性炭吸附废气治理设施能正常开启运行，活性炭状态良好；压铸工序配套的“水喷淋+二级活性炭吸附”废气治理设施能正常开启运行，生产过程产生的废气通过集气管道收集后经废气治理设施处理后高空排放，你单位的违法行为已主动改正。</w:t>
      </w:r>
    </w:p>
    <w:p w14:paraId="49B742F6">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55C31D5">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1.2025年2月19日、2月26日我局执法人员现场检查所作的《江门市生态环境局现场检查（勘察）记录》。</w:t>
      </w:r>
    </w:p>
    <w:p w14:paraId="5FB84538">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2.2025年2月19日我局执法人员调查询问所作的《江门市生态环境局调查询问笔录》。</w:t>
      </w:r>
    </w:p>
    <w:p w14:paraId="09110C73">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3.2025年2月19日、2月26日我局执法人员调查时所拍摄的视频资料和照片资料。</w:t>
      </w:r>
    </w:p>
    <w:p w14:paraId="3DD5DCBE">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法定代表人及现场负责人身份信息；二是2025年2月19日现场检查时你单位塑料制品及有色金属铸造项目正在生产，产生的生产废气通过不正常运行防治污染设施等逃避监管的方式排放到外环境，三是2月26日复查时你单位已改正通过不正常运行防治污染设施等逃避监管方式排放大气污染物的违法行为的事实。</w:t>
      </w:r>
    </w:p>
    <w:p w14:paraId="5690E331">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4.2025年2月19日我局执法人员调取的江门市战牛科技有限公司的《建设项目环境影响报告表》（节选）、《关于江门市战牛科技有限公司年产气弹枪塑料配件60 万套、气弹枪金属配件30 万套新建项目环境影响报告表的批复》（江蓬环审〔2021〕207号）、《排污许可证》（节选）、《检测报告》（报告编号：ZSCH220106023）。</w:t>
      </w:r>
    </w:p>
    <w:p w14:paraId="054F5512">
      <w:pPr>
        <w:keepNext w:val="0"/>
        <w:keepLines w:val="0"/>
        <w:pageBreakBefore w:val="0"/>
        <w:overflowPunct/>
        <w:topLinePunct w:val="0"/>
        <w:autoSpaceDE/>
        <w:autoSpaceDN/>
        <w:bidi w:val="0"/>
        <w:spacing w:line="5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证据4证明一是你单位的环保手续情况及其记载的主要生产设备、生产工艺、废气治理设施情况；二是你单位</w:t>
      </w:r>
      <w:r>
        <w:rPr>
          <w:rFonts w:hint="eastAsia" w:ascii="仿宋_GB2312" w:eastAsia="仿宋_GB2312"/>
          <w:sz w:val="32"/>
          <w:szCs w:val="32"/>
          <w:lang w:val="en-US" w:eastAsia="zh-CN"/>
        </w:rPr>
        <w:t>塑料制品及有色金属铸造项目生产排放的主要大气污染物为非甲烷总烃及颗粒物</w:t>
      </w:r>
      <w:r>
        <w:rPr>
          <w:rFonts w:hint="eastAsia" w:ascii="仿宋_GB2312" w:hAnsi="仿宋_GB2312" w:eastAsia="仿宋_GB2312" w:cs="仿宋_GB2312"/>
          <w:sz w:val="32"/>
          <w:szCs w:val="32"/>
          <w:lang w:val="en-US" w:eastAsia="zh-CN"/>
        </w:rPr>
        <w:t>。</w:t>
      </w:r>
    </w:p>
    <w:p w14:paraId="253BBD4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5.2025年2月19日江门市战牛科技有限公司提供的《授权委托书》。</w:t>
      </w:r>
    </w:p>
    <w:p w14:paraId="150AB537">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证据5证明你单位已授权黄X莹（身份证号码：440521XXXXXX130100）配合调查并签署执法文书及要求确认的证据材料。</w:t>
      </w:r>
    </w:p>
    <w:p w14:paraId="2B0EBF78">
      <w:pPr>
        <w:keepNext w:val="0"/>
        <w:keepLines w:val="0"/>
        <w:pageBreakBefore w:val="0"/>
        <w:overflowPunct/>
        <w:topLinePunct w:val="0"/>
        <w:autoSpaceDE/>
        <w:autoSpaceDN/>
        <w:bidi w:val="0"/>
        <w:spacing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6.2025年2月19日江门市生态环境局执法人员调查所作的《江门市生态环境局当事人送达地址</w:t>
      </w:r>
      <w:bookmarkStart w:id="0" w:name="_GoBack"/>
      <w:bookmarkEnd w:id="0"/>
      <w:r>
        <w:rPr>
          <w:rFonts w:hint="eastAsia" w:ascii="仿宋_GB2312" w:hAnsi="仿宋_GB2312" w:eastAsia="仿宋_GB2312" w:cs="仿宋_GB2312"/>
          <w:sz w:val="32"/>
          <w:szCs w:val="32"/>
          <w:lang w:val="en-US" w:eastAsia="zh-CN"/>
        </w:rPr>
        <w:t>确认书》。</w:t>
      </w:r>
    </w:p>
    <w:p w14:paraId="7236F129">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证据6证明你单位已提供经确认过的送达地址和方式。</w:t>
      </w:r>
    </w:p>
    <w:p w14:paraId="690F8B91">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spacing w:line="50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528" w:tblpY="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F97A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9175C7F">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6C6CAAF0">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71A0E96"/>
    <w:rsid w:val="37B67B3F"/>
    <w:rsid w:val="386B0EA1"/>
    <w:rsid w:val="38835CC1"/>
    <w:rsid w:val="406940E1"/>
    <w:rsid w:val="466826DE"/>
    <w:rsid w:val="475A6BFF"/>
    <w:rsid w:val="4DBA1FDE"/>
    <w:rsid w:val="521E7FBD"/>
    <w:rsid w:val="53C048A9"/>
    <w:rsid w:val="541F3870"/>
    <w:rsid w:val="583919BB"/>
    <w:rsid w:val="5A106171"/>
    <w:rsid w:val="5A6C5E26"/>
    <w:rsid w:val="5BEC78E6"/>
    <w:rsid w:val="5D327901"/>
    <w:rsid w:val="645D370F"/>
    <w:rsid w:val="65882DCF"/>
    <w:rsid w:val="6E255EEF"/>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1961</Words>
  <Characters>2127</Characters>
  <Lines>6</Lines>
  <Paragraphs>1</Paragraphs>
  <TotalTime>3</TotalTime>
  <ScaleCrop>false</ScaleCrop>
  <LinksUpToDate>false</LinksUpToDate>
  <CharactersWithSpaces>2143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2025-03-05T07:10:36Z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