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70430">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38060"/>
                <wp:effectExtent l="0" t="28575" r="9525" b="43815"/>
                <wp:wrapNone/>
                <wp:docPr id="3" name="组合 3"/>
                <wp:cNvGraphicFramePr/>
                <a:graphic xmlns:a="http://schemas.openxmlformats.org/drawingml/2006/main">
                  <a:graphicData uri="http://schemas.microsoft.com/office/word/2010/wordprocessingGroup">
                    <wpg:wgp>
                      <wpg:cNvGrpSpPr/>
                      <wpg:grpSpPr>
                        <a:xfrm>
                          <a:off x="0" y="0"/>
                          <a:ext cx="5895975" cy="733806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7.8pt;width:464.25pt;z-index:-251656192;mso-width-relative:page;mso-height-relative:page;" coordsize="9638,12470" o:gfxdata="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0&#10;V0jb3AAAAAwBAAAPAAAAAAAAAAEAIAAAACIAAABkcnMvZG93bnJldi54bWxQSwECFAAUAAAACACH&#10;TuJAQojRJ5ICAABIBwAADgAAAAAAAAABACAAAAArAQAAZHJzL2Uyb0RvYy54bWxQSwUGAAAAAAYA&#10;BgBZAQAAL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028E3BF3">
      <w:pPr>
        <w:keepNext w:val="0"/>
        <w:keepLines w:val="0"/>
        <w:pageBreakBefore w:val="0"/>
        <w:widowControl w:val="0"/>
        <w:kinsoku/>
        <w:overflowPunct/>
        <w:topLinePunct w:val="0"/>
        <w:autoSpaceDE/>
        <w:autoSpaceDN/>
        <w:bidi w:val="0"/>
        <w:adjustRightInd w:val="0"/>
        <w:snapToGrid w:val="0"/>
        <w:spacing w:line="576" w:lineRule="exact"/>
        <w:jc w:val="both"/>
        <w:textAlignment w:val="auto"/>
        <w:rPr>
          <w:rFonts w:ascii="方正小标宋_GBK" w:hAnsi="方正小标宋_GBK" w:eastAsia="方正小标宋_GBK" w:cs="方正小标宋_GBK"/>
          <w:bCs/>
          <w:sz w:val="44"/>
          <w:szCs w:val="44"/>
        </w:rPr>
      </w:pPr>
    </w:p>
    <w:p w14:paraId="4AEE5F75">
      <w:pPr>
        <w:keepNext w:val="0"/>
        <w:keepLines w:val="0"/>
        <w:pageBreakBefore w:val="0"/>
        <w:widowControl w:val="0"/>
        <w:kinsoku/>
        <w:overflowPunct/>
        <w:topLinePunct w:val="0"/>
        <w:autoSpaceDE/>
        <w:autoSpaceDN/>
        <w:bidi w:val="0"/>
        <w:adjustRightInd w:val="0"/>
        <w:snapToGri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362B8AFC">
      <w:pPr>
        <w:keepNext w:val="0"/>
        <w:keepLines w:val="0"/>
        <w:pageBreakBefore w:val="0"/>
        <w:overflowPunct/>
        <w:topLinePunct w:val="0"/>
        <w:bidi w:val="0"/>
        <w:adjustRightInd w:val="0"/>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42090E34">
      <w:pPr>
        <w:keepNext w:val="0"/>
        <w:keepLines w:val="0"/>
        <w:pageBreakBefore w:val="0"/>
        <w:overflowPunct/>
        <w:topLinePunct w:val="0"/>
        <w:bidi w:val="0"/>
        <w:adjustRightInd w:val="0"/>
        <w:snapToGrid w:val="0"/>
        <w:spacing w:line="576" w:lineRule="exact"/>
      </w:pPr>
    </w:p>
    <w:p w14:paraId="789B976C">
      <w:pPr>
        <w:keepNext w:val="0"/>
        <w:keepLines w:val="0"/>
        <w:pageBreakBefore w:val="0"/>
        <w:wordWrap w:val="0"/>
        <w:overflowPunct/>
        <w:topLinePunct w:val="0"/>
        <w:bidi w:val="0"/>
        <w:adjustRightInd w:val="0"/>
        <w:snapToGrid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2</w:t>
      </w:r>
      <w:r>
        <w:rPr>
          <w:rFonts w:hint="eastAsia" w:ascii="仿宋_GB2312" w:hAnsi="仿宋_GB2312" w:eastAsia="仿宋_GB2312" w:cs="仿宋_GB2312"/>
          <w:spacing w:val="-1"/>
          <w:sz w:val="32"/>
          <w:szCs w:val="32"/>
        </w:rPr>
        <w:t>号</w:t>
      </w:r>
    </w:p>
    <w:p w14:paraId="1BD746B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p>
    <w:p w14:paraId="08FC4936">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当事人：江门市诚顺机动车检测有限公司永盛分店</w:t>
      </w:r>
    </w:p>
    <w:p w14:paraId="6E353CAB">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统一社会信用代码：91440703MA4WW5WX5U</w:t>
      </w:r>
    </w:p>
    <w:p w14:paraId="6A0AB75B">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负责人：周连义</w:t>
      </w:r>
    </w:p>
    <w:p w14:paraId="326196BD">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地址：江门市蓬江区西区工业路68号4号厂房B105-B108、B111-B115铺位</w:t>
      </w:r>
    </w:p>
    <w:p w14:paraId="158AB3FC">
      <w:pPr>
        <w:keepNext w:val="0"/>
        <w:keepLines w:val="0"/>
        <w:pageBreakBefore w:val="0"/>
        <w:overflowPunct/>
        <w:topLinePunct w:val="0"/>
        <w:bidi w:val="0"/>
        <w:adjustRightInd w:val="0"/>
        <w:snapToGrid w:val="0"/>
        <w:spacing w:line="576" w:lineRule="exact"/>
        <w:ind w:firstLine="672" w:firstLineChars="200"/>
        <w:rPr>
          <w:rFonts w:ascii="黑体" w:hAnsi="黑体" w:eastAsia="黑体" w:cs="黑体"/>
          <w:spacing w:val="8"/>
          <w:position w:val="4"/>
          <w:sz w:val="32"/>
          <w:szCs w:val="32"/>
        </w:rPr>
      </w:pPr>
    </w:p>
    <w:p w14:paraId="3B4CF450">
      <w:pPr>
        <w:keepNext w:val="0"/>
        <w:keepLines w:val="0"/>
        <w:pageBreakBefore w:val="0"/>
        <w:overflowPunct/>
        <w:topLinePunct w:val="0"/>
        <w:bidi w:val="0"/>
        <w:adjustRightInd w:val="0"/>
        <w:snapToGrid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FED57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2024年12月20日、12月27日，我局执法人员对你单位进行现场检查，发现你单位存在以下环境违法行为：</w:t>
      </w:r>
    </w:p>
    <w:p w14:paraId="7DE94033">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你单位主要从事机动车检测项目，你单位没有按照《机动车排放定期检验规范》（HJ 1237—2021）附录C的OBD检查中C.2.2检查流程“a)通过OBD诊断仪接口连接OBD诊断仪，OBD诊断仪应直接连接车辆OBD原接口，不得通过其他装置间接连接”的规定，对3辆不同型号车辆（车牌号为JQXX28的发动机控制单元CAL ID：10269922、CVN：0000C7C5；车牌号为粤JDXX05的发动机控制单元CAL ID：37805-R6C-H830、CVN：0AAC638A；车牌号为粤J6XX59的发动机控制单元CAL ID：10236163、CVN：00008790）进行检测，在检测过程中使用OBD故障码屏蔽器将上述车辆的OBD CAL ID及CVN信息统一修改为“发动机控制单元CAL ID：23067LMN0P8345TU、CVN：D3D45056”，在不能客观反映上述车辆OBD检测的真实情况下，出具《在用车检验（测）报告》（报告编号为：440703082410090910100826、440703082410081207148457、440703082409251453095783），违法所得共450元；你单位没有按《柴油车污染物排放限值及测量方法（自由加速法及加载减速法）》（GB3847-2018）中“8.2.2如果车辆排放有明显可见烟度或烟度值超过林格曼1级，则判定排放检验不合格”的规定对1辆柴油车（车牌号为：桂K6XX8B）进行检测，并在检测过程中车辆排放出目视可见黑烟或蓝烟的情况下出具判定结果为合格的《在用车检验（测）报告》（报告编号为：440703082404191627282874），违法所得共150元。综上，你单位存在伪造机动车排放检验结果并出具虚假排放检验报告的违法行为。</w:t>
      </w:r>
    </w:p>
    <w:p w14:paraId="30EE443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以上事实，有以下主要证据证明：</w:t>
      </w:r>
    </w:p>
    <w:p w14:paraId="376128B7">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1.2024年12月20日、12月25日我局执法人员现场检查所作的《江门市生态环境局现场检查（勘察）记录》。</w:t>
      </w:r>
    </w:p>
    <w:p w14:paraId="4E934C2A">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2.2024年12月20日、25日、27日、2025年1月8日我局执法人员现场检查所作的《江门市生态环境局调查询问笔录》。</w:t>
      </w:r>
    </w:p>
    <w:p w14:paraId="55F3F10F">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3.2024年12月20日、25日、27日、2025年1月8日我局执法人员现场检查时所拍摄的视频资料和照片资料。</w:t>
      </w:r>
    </w:p>
    <w:p w14:paraId="36B62CDC">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4.2024年12月27日你单位提供的4份《在用车检验（测）报告》（报告编号为：440703082410090910100826、440703082410081207148457、440703082409251453095783和440703082404191627282874）及我单位调取的桂K6XX8B机动车检测过程视频。</w:t>
      </w:r>
    </w:p>
    <w:p w14:paraId="5F6D93C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2、3、4证明一是你单位主体信息及余X斌、杨X明、周X义和张X明的身份信息；二是你单位伪造机动车排放检验结果且出具虚假排放检验报告；三是你单位是使用总站江门市诚顺机动车检测有限公司的资质证书，但是自负盈亏和独立经营管理。</w:t>
      </w:r>
    </w:p>
    <w:p w14:paraId="6580E11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5.2024年12月27日你单位提供的《情况说明》。</w:t>
      </w:r>
    </w:p>
    <w:p w14:paraId="5F27C8D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证据5证明你单位伪造机动车排放检验结果并出具虚假排放检验报告的违法所得为600元。</w:t>
      </w:r>
    </w:p>
    <w:p w14:paraId="0904F95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6.2024年12月20日、27日你单位提供的三份《授权委托书》。</w:t>
      </w:r>
    </w:p>
    <w:p w14:paraId="2289630D">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证据6证明你单位已授权余X斌（身份证号码：4407XXXXXXXX004003X）、杨X明（身份证号码：4407251XXXXXX152110）和张X明（身份证号码：42212XXXXXXXX22817）配合调查并签署执法文书及要求确认的证据材料。</w:t>
      </w:r>
    </w:p>
    <w:p w14:paraId="245CAA81">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7.2025年1月8日江门市诚顺机动车检测有限公司提供的一份《授权委托书》。</w:t>
      </w:r>
    </w:p>
    <w:p w14:paraId="5659E96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证据7证明江门市诚顺机动车检测有限公司已授权张X明（身份证号码：422128XXXXXX222817）配合调查并签署执法文书及要求确认的证据材料。</w:t>
      </w:r>
    </w:p>
    <w:p w14:paraId="281AE2D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8.2024年12月20日你单位提供的《公司内部组织架构和外部关系图》。</w:t>
      </w:r>
    </w:p>
    <w:p w14:paraId="550833DB">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证据8证明你单位内部组织架构和外部关系。</w:t>
      </w:r>
    </w:p>
    <w:p w14:paraId="3320994E">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9.2024年12月20日你单位提供的《资质认定证书》（编号：202XXXX</w:t>
      </w:r>
      <w:bookmarkStart w:id="0" w:name="_GoBack"/>
      <w:bookmarkEnd w:id="0"/>
      <w:r>
        <w:rPr>
          <w:rFonts w:hint="eastAsia" w:ascii="仿宋_GB2312" w:hAnsi="仿宋" w:eastAsia="仿宋_GB2312" w:cs="Times New Roman"/>
          <w:snapToGrid/>
          <w:color w:val="000000"/>
          <w:kern w:val="2"/>
          <w:sz w:val="32"/>
          <w:szCs w:val="32"/>
          <w:lang w:val="en-US" w:eastAsia="zh-CN" w:bidi="ar-SA"/>
        </w:rPr>
        <w:t>51046）。</w:t>
      </w:r>
    </w:p>
    <w:p w14:paraId="04771182">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证据9证明你单位使用总站江门市诚顺机动车检测有限公司的资质证书，具备机动车排放检测资质。</w:t>
      </w:r>
    </w:p>
    <w:p w14:paraId="74C3E2F8">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10.2024年12月20日我局执法人员现场检查所作的《江门市生态环境局当事人送达地址确认书》。</w:t>
      </w:r>
    </w:p>
    <w:p w14:paraId="073EA119">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证据10证明你单位已提供经确认过的送达地址和方式。</w:t>
      </w:r>
    </w:p>
    <w:p w14:paraId="6366137B">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14:paraId="78AFEDAF">
      <w:pPr>
        <w:keepNext w:val="0"/>
        <w:keepLines w:val="0"/>
        <w:pageBreakBefore w:val="0"/>
        <w:overflowPunct/>
        <w:topLinePunct w:val="0"/>
        <w:bidi w:val="0"/>
        <w:adjustRightInd w:val="0"/>
        <w:snapToGrid w:val="0"/>
        <w:spacing w:line="576"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w:t>
      </w:r>
      <w:r>
        <w:rPr>
          <w:rFonts w:hint="eastAsia" w:ascii="仿宋_GB2312" w:hAnsi="仿宋_GB2312" w:eastAsia="仿宋_GB2312" w:cs="仿宋_GB2312"/>
          <w:sz w:val="32"/>
          <w:szCs w:val="32"/>
          <w:lang w:eastAsia="zh-CN"/>
        </w:rPr>
        <w:t>《中华人民共和国大气污染防治法》第五十四条第一款“</w:t>
      </w:r>
      <w:r>
        <w:rPr>
          <w:rFonts w:hint="eastAsia" w:ascii="仿宋_GB2312" w:hAnsi="仿宋_GB2312" w:eastAsia="仿宋_GB2312" w:cs="仿宋_GB2312"/>
          <w:sz w:val="32"/>
          <w:szCs w:val="32"/>
          <w:lang w:val="en-US" w:eastAsia="zh-CN"/>
        </w:rPr>
        <w:t>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的规定，依据</w:t>
      </w:r>
      <w:r>
        <w:rPr>
          <w:rFonts w:hint="eastAsia" w:ascii="仿宋_GB2312" w:hAnsi="仿宋_GB2312" w:eastAsia="仿宋_GB2312" w:cs="仿宋_GB2312"/>
          <w:sz w:val="32"/>
          <w:szCs w:val="32"/>
          <w:lang w:eastAsia="zh-CN"/>
        </w:rPr>
        <w:t>《中华人民共和国大气污染防治法》第一百一十二条第一款“</w:t>
      </w:r>
      <w:r>
        <w:rPr>
          <w:rFonts w:hint="eastAsia" w:ascii="仿宋_GB2312" w:hAnsi="仿宋_GB2312" w:eastAsia="仿宋_GB2312" w:cs="仿宋_GB2312"/>
          <w:sz w:val="32"/>
          <w:szCs w:val="32"/>
          <w:lang w:val="en-US" w:eastAsia="zh-CN"/>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r>
        <w:rPr>
          <w:rFonts w:hint="eastAsia" w:ascii="仿宋_GB2312" w:hAnsi="仿宋_GB2312" w:eastAsia="仿宋_GB2312" w:cs="仿宋_GB2312"/>
          <w:sz w:val="32"/>
          <w:szCs w:val="32"/>
          <w:lang w:eastAsia="zh-CN"/>
        </w:rPr>
        <w:t>”以及《中华人民共和国行政处罚法》第二十八条第一款“</w:t>
      </w:r>
      <w:r>
        <w:rPr>
          <w:rFonts w:hint="eastAsia" w:ascii="仿宋_GB2312" w:hAnsi="仿宋_GB2312" w:eastAsia="仿宋_GB2312" w:cs="仿宋_GB2312"/>
          <w:sz w:val="32"/>
          <w:szCs w:val="32"/>
          <w:lang w:val="en-US" w:eastAsia="zh-CN"/>
        </w:rPr>
        <w:t>行政机关实施行政处罚时，应当责令当事人改正或者限期改正违法行为。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w:t>
      </w:r>
      <w:r>
        <w:rPr>
          <w:rFonts w:hint="eastAsia" w:ascii="仿宋_GB2312" w:hAnsi="仿宋_GB2312" w:eastAsia="仿宋_GB2312" w:cs="仿宋_GB2312"/>
          <w:b/>
          <w:bCs/>
          <w:sz w:val="32"/>
          <w:szCs w:val="32"/>
          <w:lang w:eastAsia="zh-CN"/>
        </w:rPr>
        <w:t>本</w:t>
      </w:r>
      <w:r>
        <w:rPr>
          <w:rFonts w:hint="eastAsia" w:ascii="仿宋_GB2312" w:hAnsi="仿宋_GB2312" w:eastAsia="仿宋_GB2312" w:cs="仿宋_GB2312"/>
          <w:b/>
          <w:bCs/>
          <w:sz w:val="32"/>
          <w:szCs w:val="32"/>
        </w:rPr>
        <w:t>决定书之日起</w:t>
      </w:r>
      <w:r>
        <w:rPr>
          <w:rFonts w:hint="eastAsia" w:ascii="仿宋_GB2312" w:hAnsi="仿宋_GB2312" w:eastAsia="仿宋_GB2312" w:cs="仿宋_GB2312"/>
          <w:b/>
          <w:bCs/>
          <w:sz w:val="32"/>
          <w:szCs w:val="32"/>
          <w:lang w:eastAsia="zh-CN"/>
        </w:rPr>
        <w:t>立即改正伪造机动车排放检验结果且出具虚假排放检验报告的违法行为</w:t>
      </w:r>
      <w:r>
        <w:rPr>
          <w:rFonts w:hint="eastAsia" w:ascii="仿宋_GB2312" w:hAnsi="仿宋_GB2312" w:eastAsia="仿宋_GB2312" w:cs="仿宋_GB2312"/>
          <w:b/>
          <w:bCs/>
          <w:sz w:val="32"/>
          <w:szCs w:val="32"/>
        </w:rPr>
        <w:t>。</w:t>
      </w:r>
    </w:p>
    <w:p w14:paraId="3923020E">
      <w:pPr>
        <w:keepNext w:val="0"/>
        <w:keepLines w:val="0"/>
        <w:pageBreakBefore w:val="0"/>
        <w:widowControl w:val="0"/>
        <w:kinsoku/>
        <w:overflowPunct/>
        <w:topLinePunct w:val="0"/>
        <w:autoSpaceDE/>
        <w:autoSpaceDN/>
        <w:bidi w:val="0"/>
        <w:adjustRightInd w:val="0"/>
        <w:snapToGri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3920B208">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5C278D31">
      <w:pPr>
        <w:keepNext w:val="0"/>
        <w:keepLines w:val="0"/>
        <w:pageBreakBefore w:val="0"/>
        <w:widowControl w:val="0"/>
        <w:kinsoku/>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sz w:val="32"/>
          <w:szCs w:val="32"/>
        </w:rPr>
      </w:pPr>
    </w:p>
    <w:p w14:paraId="2D73C847">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61AFA1D">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48325CF">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051CD284">
      <w:pPr>
        <w:keepNext w:val="0"/>
        <w:keepLines w:val="0"/>
        <w:pageBreakBefore w:val="0"/>
        <w:widowControl w:val="0"/>
        <w:kinsoku/>
        <w:wordWrap/>
        <w:overflowPunct/>
        <w:topLinePunct w:val="0"/>
        <w:autoSpaceDE/>
        <w:autoSpaceDN/>
        <w:bidi w:val="0"/>
        <w:adjustRightInd w:val="0"/>
        <w:snapToGrid w:val="0"/>
        <w:spacing w:line="576" w:lineRule="exact"/>
        <w:jc w:val="right"/>
        <w:textAlignment w:val="auto"/>
        <w:rPr>
          <w:rFonts w:hint="eastAsia" w:ascii="仿宋_GB2312" w:hAnsi="仿宋" w:eastAsia="仿宋_GB2312" w:cs="Times New Roman"/>
          <w:snapToGrid/>
          <w:kern w:val="2"/>
          <w:sz w:val="32"/>
          <w:szCs w:val="32"/>
        </w:rPr>
      </w:pPr>
    </w:p>
    <w:p w14:paraId="55E9C620">
      <w:pPr>
        <w:keepNext w:val="0"/>
        <w:keepLines w:val="0"/>
        <w:pageBreakBefore w:val="0"/>
        <w:widowControl w:val="0"/>
        <w:kinsoku/>
        <w:wordWrap w:val="0"/>
        <w:overflowPunct/>
        <w:topLinePunct w:val="0"/>
        <w:autoSpaceDE/>
        <w:autoSpaceDN/>
        <w:bidi w:val="0"/>
        <w:adjustRightInd w:val="0"/>
        <w:snapToGri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54A7159C">
      <w:pPr>
        <w:keepNext w:val="0"/>
        <w:keepLines w:val="0"/>
        <w:pageBreakBefore w:val="0"/>
        <w:widowControl w:val="0"/>
        <w:kinsoku/>
        <w:wordWrap w:val="0"/>
        <w:overflowPunct/>
        <w:topLinePunct w:val="0"/>
        <w:autoSpaceDE/>
        <w:autoSpaceDN/>
        <w:bidi w:val="0"/>
        <w:adjustRightInd w:val="0"/>
        <w:snapToGrid w:val="0"/>
        <w:spacing w:line="576" w:lineRule="exact"/>
        <w:jc w:val="center"/>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 xml:space="preserve">                              </w:t>
      </w: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17</w:t>
      </w:r>
      <w:r>
        <w:rPr>
          <w:rFonts w:hint="eastAsia" w:ascii="仿宋_GB2312" w:hAnsi="仿宋" w:eastAsia="仿宋_GB2312" w:cs="Times New Roman"/>
          <w:snapToGrid/>
          <w:kern w:val="2"/>
          <w:sz w:val="32"/>
          <w:szCs w:val="32"/>
        </w:rPr>
        <w:t xml:space="preserve">日 </w:t>
      </w:r>
    </w:p>
    <w:p w14:paraId="6EDE28C6">
      <w:pPr>
        <w:keepNext w:val="0"/>
        <w:keepLines w:val="0"/>
        <w:pageBreakBefore w:val="0"/>
        <w:widowControl w:val="0"/>
        <w:kinsoku/>
        <w:wordWrap w:val="0"/>
        <w:overflowPunct/>
        <w:topLinePunct w:val="0"/>
        <w:autoSpaceDE/>
        <w:autoSpaceDN/>
        <w:bidi w:val="0"/>
        <w:adjustRightInd w:val="0"/>
        <w:snapToGrid w:val="0"/>
        <w:spacing w:line="520" w:lineRule="exact"/>
        <w:jc w:val="right"/>
        <w:textAlignment w:val="auto"/>
        <w:rPr>
          <w:rFonts w:hint="eastAsia" w:ascii="仿宋_GB2312" w:hAnsi="仿宋" w:eastAsia="仿宋_GB2312" w:cs="Times New Roman"/>
          <w:snapToGrid/>
          <w:kern w:val="2"/>
          <w:sz w:val="32"/>
          <w:szCs w:val="32"/>
        </w:rPr>
      </w:pPr>
    </w:p>
    <w:p w14:paraId="3B49D998">
      <w:pPr>
        <w:spacing w:line="20" w:lineRule="exact"/>
      </w:pPr>
    </w:p>
    <w:p w14:paraId="6AEA9C4A">
      <w:pPr>
        <w:spacing w:line="20" w:lineRule="exact"/>
      </w:pPr>
    </w:p>
    <w:p w14:paraId="44D47918">
      <w:pPr>
        <w:spacing w:line="20" w:lineRule="exact"/>
      </w:pPr>
    </w:p>
    <w:p w14:paraId="78C42812">
      <w:pPr>
        <w:spacing w:line="20" w:lineRule="exact"/>
      </w:pPr>
    </w:p>
    <w:tbl>
      <w:tblPr>
        <w:tblStyle w:val="4"/>
        <w:tblpPr w:leftFromText="180" w:rightFromText="180" w:vertAnchor="text" w:horzAnchor="page" w:tblpX="1537" w:tblpY="820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29CF72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495F1CC7">
            <w:pPr>
              <w:keepNext w:val="0"/>
              <w:keepLines w:val="0"/>
              <w:pageBreakBefore w:val="0"/>
              <w:overflowPunct/>
              <w:topLinePunct w:val="0"/>
              <w:bidi w:val="0"/>
              <w:spacing w:line="48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白沙街道办事处</w:t>
            </w:r>
          </w:p>
        </w:tc>
      </w:tr>
    </w:tbl>
    <w:p w14:paraId="7C56B16A">
      <w:pPr>
        <w:spacing w:line="20" w:lineRule="exact"/>
      </w:pPr>
    </w:p>
    <w:sectPr>
      <w:footerReference r:id="rId3" w:type="default"/>
      <w:pgSz w:w="11906" w:h="16838"/>
      <w:pgMar w:top="2098" w:right="1587"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7833">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14:paraId="582220F7">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016785E"/>
    <w:rsid w:val="00197E1D"/>
    <w:rsid w:val="00BE19AB"/>
    <w:rsid w:val="02990117"/>
    <w:rsid w:val="046441B2"/>
    <w:rsid w:val="07284F03"/>
    <w:rsid w:val="08B9254E"/>
    <w:rsid w:val="09E153CF"/>
    <w:rsid w:val="0A8850B7"/>
    <w:rsid w:val="0C770293"/>
    <w:rsid w:val="0F450E31"/>
    <w:rsid w:val="0FC84B7C"/>
    <w:rsid w:val="139171F2"/>
    <w:rsid w:val="16CC71CB"/>
    <w:rsid w:val="195C0081"/>
    <w:rsid w:val="19A004B5"/>
    <w:rsid w:val="1C174DF4"/>
    <w:rsid w:val="1D413EF5"/>
    <w:rsid w:val="1DD81CF2"/>
    <w:rsid w:val="1ED876CB"/>
    <w:rsid w:val="1F635C48"/>
    <w:rsid w:val="22E05EA5"/>
    <w:rsid w:val="23ED36D5"/>
    <w:rsid w:val="24451297"/>
    <w:rsid w:val="248E3515"/>
    <w:rsid w:val="252B3F15"/>
    <w:rsid w:val="257B169F"/>
    <w:rsid w:val="2624159B"/>
    <w:rsid w:val="26E760A0"/>
    <w:rsid w:val="2CA925C6"/>
    <w:rsid w:val="2E43075E"/>
    <w:rsid w:val="2E5A20EC"/>
    <w:rsid w:val="2EC851B9"/>
    <w:rsid w:val="325565D9"/>
    <w:rsid w:val="33C111F0"/>
    <w:rsid w:val="34720702"/>
    <w:rsid w:val="371A0E96"/>
    <w:rsid w:val="37B67B3F"/>
    <w:rsid w:val="386B0EA1"/>
    <w:rsid w:val="406940E1"/>
    <w:rsid w:val="416E108B"/>
    <w:rsid w:val="44324EDB"/>
    <w:rsid w:val="475A6BFF"/>
    <w:rsid w:val="49443988"/>
    <w:rsid w:val="4BD91B58"/>
    <w:rsid w:val="4DA427CD"/>
    <w:rsid w:val="504C20D5"/>
    <w:rsid w:val="521E7FBD"/>
    <w:rsid w:val="541F3870"/>
    <w:rsid w:val="570B5A17"/>
    <w:rsid w:val="583919BB"/>
    <w:rsid w:val="58FE5F30"/>
    <w:rsid w:val="5A106171"/>
    <w:rsid w:val="5A6C5E26"/>
    <w:rsid w:val="5C991464"/>
    <w:rsid w:val="5D327901"/>
    <w:rsid w:val="645D370F"/>
    <w:rsid w:val="65C61F1C"/>
    <w:rsid w:val="68E67400"/>
    <w:rsid w:val="6A846A1B"/>
    <w:rsid w:val="6BBA7D26"/>
    <w:rsid w:val="6CA81C85"/>
    <w:rsid w:val="6DBD2312"/>
    <w:rsid w:val="729279F7"/>
    <w:rsid w:val="743A2544"/>
    <w:rsid w:val="76031B73"/>
    <w:rsid w:val="78066239"/>
    <w:rsid w:val="79E17541"/>
    <w:rsid w:val="7E1D55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2155</Words>
  <Characters>2730</Characters>
  <Lines>6</Lines>
  <Paragraphs>1</Paragraphs>
  <TotalTime>12</TotalTime>
  <ScaleCrop>false</ScaleCrop>
  <LinksUpToDate>false</LinksUpToDate>
  <CharactersWithSpaces>2773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2025-01-16T08:44:00Z</cp:lastPrinted>
  <dcterms:modified xsi:type="dcterms:W3CDTF">2025-01-21T04:02:54Z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