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9CC6E">
      <w:pPr>
        <w:spacing w:line="576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DE93095">
      <w:pPr>
        <w:spacing w:line="576" w:lineRule="exact"/>
        <w:jc w:val="center"/>
        <w:rPr>
          <w:rFonts w:ascii="方正大标宋_GBK" w:hAnsi="方正大标宋_GBK" w:eastAsia="方正大标宋_GBK" w:cs="方正大标宋_GBK"/>
          <w:color w:val="000000"/>
          <w:sz w:val="40"/>
          <w:szCs w:val="40"/>
          <w:lang w:val="zh-TW" w:eastAsia="zh-TW" w:bidi="zh-TW"/>
        </w:rPr>
      </w:pPr>
    </w:p>
    <w:p w14:paraId="1F3DD9EB">
      <w:pPr>
        <w:spacing w:line="576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  <w:lang w:val="zh-TW" w:eastAsia="zh-TW" w:bidi="zh-TW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zh-TW" w:eastAsia="zh-TW" w:bidi="zh-TW"/>
        </w:rPr>
        <w:t>江门市蓬江区重点企业（项目）配租申请指南</w:t>
      </w:r>
    </w:p>
    <w:tbl>
      <w:tblPr>
        <w:tblStyle w:val="5"/>
        <w:tblpPr w:leftFromText="180" w:rightFromText="180" w:vertAnchor="text" w:horzAnchor="page" w:tblpXSpec="center" w:tblpY="86"/>
        <w:tblOverlap w:val="never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6"/>
      </w:tblGrid>
      <w:tr w14:paraId="4013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shd w:val="clear" w:color="auto" w:fill="D5DCE4"/>
            <w:vAlign w:val="center"/>
          </w:tcPr>
          <w:p w14:paraId="23727F98">
            <w:pPr>
              <w:spacing w:line="520" w:lineRule="exact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一、申请条件</w:t>
            </w:r>
          </w:p>
        </w:tc>
      </w:tr>
      <w:tr w14:paraId="0794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676" w:type="dxa"/>
            <w:vAlign w:val="center"/>
          </w:tcPr>
          <w:p w14:paraId="68174B7E">
            <w:pPr>
              <w:spacing w:line="52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经区经济促进局认定的江门市蓬江区重点企业（项目）</w:t>
            </w:r>
          </w:p>
        </w:tc>
      </w:tr>
      <w:tr w14:paraId="4E742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shd w:val="clear" w:color="auto" w:fill="D5DCE4"/>
            <w:vAlign w:val="center"/>
          </w:tcPr>
          <w:p w14:paraId="768F465A"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二、提交材料</w:t>
            </w:r>
          </w:p>
        </w:tc>
      </w:tr>
      <w:tr w14:paraId="75C1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  <w:jc w:val="center"/>
        </w:trPr>
        <w:tc>
          <w:tcPr>
            <w:tcW w:w="8676" w:type="dxa"/>
            <w:vAlign w:val="center"/>
          </w:tcPr>
          <w:p w14:paraId="291F6E07">
            <w:pPr>
              <w:snapToGrid w:val="0"/>
              <w:spacing w:line="520" w:lineRule="exact"/>
              <w:ind w:firstLine="560" w:firstLineChars="200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1.江门市蓬江</w:t>
            </w:r>
            <w:r>
              <w:rPr>
                <w:rFonts w:ascii="仿宋_GB2312" w:eastAsia="仿宋_GB2312"/>
                <w:sz w:val="28"/>
                <w:szCs w:val="28"/>
              </w:rPr>
              <w:t>区</w:t>
            </w:r>
            <w:r>
              <w:rPr>
                <w:rFonts w:hint="eastAsia" w:ascii="仿宋_GB2312" w:eastAsia="仿宋_GB2312"/>
                <w:sz w:val="28"/>
                <w:szCs w:val="28"/>
              </w:rPr>
              <w:t>重点企业（项目）</w:t>
            </w:r>
            <w:r>
              <w:rPr>
                <w:rFonts w:ascii="仿宋_GB2312" w:eastAsia="仿宋_GB2312"/>
                <w:sz w:val="28"/>
                <w:szCs w:val="28"/>
              </w:rPr>
              <w:t>人才住房</w:t>
            </w:r>
            <w:r>
              <w:rPr>
                <w:rFonts w:hint="eastAsia" w:ascii="仿宋_GB2312" w:eastAsia="仿宋_GB2312"/>
                <w:sz w:val="28"/>
                <w:szCs w:val="28"/>
              </w:rPr>
              <w:t>配租</w:t>
            </w:r>
            <w:r>
              <w:rPr>
                <w:rFonts w:ascii="仿宋_GB2312" w:eastAsia="仿宋_GB2312"/>
                <w:sz w:val="28"/>
                <w:szCs w:val="28"/>
              </w:rPr>
              <w:t>申请表</w:t>
            </w:r>
          </w:p>
          <w:p w14:paraId="058B8B16">
            <w:pPr>
              <w:snapToGrid w:val="0"/>
              <w:spacing w:line="52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2.《营业执照》</w:t>
            </w:r>
          </w:p>
          <w:p w14:paraId="5A16DFDC">
            <w:pPr>
              <w:snapToGrid w:val="0"/>
              <w:spacing w:line="52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.申请单位法人有效身份证明</w:t>
            </w:r>
          </w:p>
          <w:p w14:paraId="115E62A4">
            <w:pPr>
              <w:snapToGrid w:val="0"/>
              <w:spacing w:line="52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4.江门市蓬江区重点企业（项目）认定</w:t>
            </w:r>
          </w:p>
          <w:p w14:paraId="27776B7F">
            <w:pPr>
              <w:spacing w:line="52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5.委托书</w:t>
            </w:r>
          </w:p>
          <w:p w14:paraId="14CC342C">
            <w:pPr>
              <w:spacing w:line="52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注：以上材料除申请表提交原件外，其他材料提交复印件，加盖单位公章。</w:t>
            </w:r>
          </w:p>
        </w:tc>
      </w:tr>
      <w:tr w14:paraId="75FAF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shd w:val="clear" w:color="auto" w:fill="D5DCE4"/>
            <w:vAlign w:val="center"/>
          </w:tcPr>
          <w:p w14:paraId="482B73B4"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三、优惠标准</w:t>
            </w:r>
          </w:p>
        </w:tc>
      </w:tr>
      <w:tr w14:paraId="23726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0" w:hRule="atLeast"/>
          <w:jc w:val="center"/>
        </w:trPr>
        <w:tc>
          <w:tcPr>
            <w:tcW w:w="8676" w:type="dxa"/>
            <w:vAlign w:val="center"/>
          </w:tcPr>
          <w:p w14:paraId="15B037FC">
            <w:pPr>
              <w:pStyle w:val="4"/>
              <w:widowControl/>
              <w:spacing w:before="0" w:beforeAutospacing="0" w:after="0" w:afterAutospacing="0" w:line="520" w:lineRule="exact"/>
              <w:ind w:firstLine="560" w:firstLineChars="200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各类重点企业（项目）配租人才住房提供给本单位人才租住，可以申请减免一定面积的租金：</w:t>
            </w:r>
          </w:p>
          <w:p w14:paraId="18F210E2">
            <w:pPr>
              <w:pStyle w:val="4"/>
              <w:widowControl/>
              <w:spacing w:before="0" w:beforeAutospacing="0" w:after="0" w:afterAutospacing="0" w:line="520" w:lineRule="exact"/>
              <w:ind w:left="559" w:leftChars="266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（一）A类重点企业（项目）不超过1200平方米（不少于10套）。（二）B类重点企业（项目）不超过1000平方米（不少于8套）。</w:t>
            </w:r>
          </w:p>
          <w:p w14:paraId="1C07A3CA">
            <w:pPr>
              <w:pStyle w:val="4"/>
              <w:widowControl/>
              <w:spacing w:before="0" w:beforeAutospacing="0" w:after="0" w:afterAutospacing="0" w:line="520" w:lineRule="exact"/>
              <w:ind w:firstLine="560" w:firstLineChars="200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（三）C类重点企业（项目）不超过600平方米（不少于5套）。</w:t>
            </w:r>
          </w:p>
          <w:p w14:paraId="0CB2FDEC">
            <w:pPr>
              <w:pStyle w:val="4"/>
              <w:widowControl/>
              <w:spacing w:before="0" w:beforeAutospacing="0" w:after="0" w:afterAutospacing="0" w:line="520" w:lineRule="exact"/>
              <w:ind w:firstLine="560" w:firstLineChars="200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（四）D类重点企业（项目）不超过400平方米（不少于3套）。</w:t>
            </w:r>
          </w:p>
          <w:p w14:paraId="3CC45153">
            <w:pPr>
              <w:pStyle w:val="4"/>
              <w:widowControl/>
              <w:spacing w:before="0" w:beforeAutospacing="0" w:after="0" w:afterAutospacing="0" w:line="520" w:lineRule="exact"/>
              <w:ind w:firstLine="640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每次面向上述重点企业（项目）定向配租人才住房的租赁期限为3年。</w:t>
            </w:r>
          </w:p>
        </w:tc>
      </w:tr>
      <w:tr w14:paraId="7E62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shd w:val="clear" w:color="auto" w:fill="D5DCE4"/>
            <w:vAlign w:val="center"/>
          </w:tcPr>
          <w:p w14:paraId="43A567EE">
            <w:pPr>
              <w:spacing w:line="520" w:lineRule="exact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四、受理部门</w:t>
            </w:r>
          </w:p>
        </w:tc>
      </w:tr>
      <w:tr w14:paraId="2337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vAlign w:val="center"/>
          </w:tcPr>
          <w:p w14:paraId="4DA06037">
            <w:pPr>
              <w:spacing w:line="52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受理机构：江门市蓬江区住房和城乡建设局</w:t>
            </w:r>
            <w:bookmarkStart w:id="0" w:name="_GoBack"/>
            <w:bookmarkEnd w:id="0"/>
          </w:p>
          <w:p w14:paraId="5F4D5415">
            <w:pPr>
              <w:spacing w:line="52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办公地址：江门市蓬江区篁庄大道10号火炬创业园2号楼415室</w:t>
            </w:r>
          </w:p>
          <w:p w14:paraId="6ECF0058">
            <w:pPr>
              <w:spacing w:line="52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联系电话：0750-3167013</w:t>
            </w:r>
          </w:p>
        </w:tc>
      </w:tr>
      <w:tr w14:paraId="11EF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shd w:val="clear" w:color="auto" w:fill="D5DCE4"/>
            <w:vAlign w:val="center"/>
          </w:tcPr>
          <w:p w14:paraId="1388F6E7"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五、申请时间</w:t>
            </w:r>
          </w:p>
        </w:tc>
      </w:tr>
      <w:tr w14:paraId="74FB1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tcBorders>
              <w:bottom w:val="single" w:color="auto" w:sz="4" w:space="0"/>
            </w:tcBorders>
            <w:vAlign w:val="center"/>
          </w:tcPr>
          <w:p w14:paraId="163A2210">
            <w:pPr>
              <w:spacing w:line="52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以每年配租申请通知时间为准</w:t>
            </w:r>
          </w:p>
        </w:tc>
      </w:tr>
      <w:tr w14:paraId="6B3D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shd w:val="clear" w:color="auto" w:fill="D5DCE4"/>
            <w:vAlign w:val="center"/>
          </w:tcPr>
          <w:p w14:paraId="5722DC97"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六、资格公示</w:t>
            </w:r>
          </w:p>
        </w:tc>
      </w:tr>
      <w:tr w14:paraId="23E3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tcBorders>
              <w:bottom w:val="single" w:color="auto" w:sz="4" w:space="0"/>
            </w:tcBorders>
          </w:tcPr>
          <w:p w14:paraId="0D175026">
            <w:pPr>
              <w:spacing w:line="52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人才住房配租资格经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受理机构审核后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，在区政府网站发布公告。</w:t>
            </w:r>
          </w:p>
        </w:tc>
      </w:tr>
      <w:tr w14:paraId="53B0D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shd w:val="clear" w:color="auto" w:fill="D5DCE4"/>
            <w:vAlign w:val="center"/>
          </w:tcPr>
          <w:p w14:paraId="50ACE43A"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七、配租管理</w:t>
            </w:r>
          </w:p>
        </w:tc>
      </w:tr>
      <w:tr w14:paraId="4080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vAlign w:val="center"/>
          </w:tcPr>
          <w:p w14:paraId="0D5624D0">
            <w:pPr>
              <w:pStyle w:val="4"/>
              <w:widowControl/>
              <w:spacing w:before="0" w:beforeAutospacing="0" w:after="0" w:afterAutospacing="0" w:line="520" w:lineRule="exact"/>
              <w:ind w:firstLine="560" w:firstLineChars="20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重点企业（项目）配租按照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>高端优先、分层分批、逐步解决的原则进行。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A类重点企业（项目）、B类重点企业（项目）、C类重点企业（项目）、D类重点企业（项目）按顺序依次类推优先配租。同一类别的重点企业（项目）现场摇号确定选房顺序。</w:t>
            </w:r>
          </w:p>
          <w:p w14:paraId="0A99E060">
            <w:pPr>
              <w:pStyle w:val="4"/>
              <w:widowControl/>
              <w:spacing w:before="0" w:beforeAutospacing="0" w:after="0" w:afterAutospacing="0" w:line="520" w:lineRule="exact"/>
              <w:ind w:firstLine="560" w:firstLineChars="20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2.根据重点企业（项目）配租优惠政策规定，重点企业（项目）按照不同类别享受安居住房，超出优惠面积的部分，需按房屋市场租金基准价补足。</w:t>
            </w:r>
          </w:p>
          <w:p w14:paraId="3D64F996">
            <w:pPr>
              <w:pStyle w:val="4"/>
              <w:widowControl/>
              <w:spacing w:before="0" w:beforeAutospacing="0" w:after="0" w:afterAutospacing="0" w:line="520" w:lineRule="exact"/>
              <w:ind w:firstLine="560" w:firstLineChars="20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3.各类重点企业（项目）配租人才住房只能给本企业员工使用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  <w:p w14:paraId="6303D12A">
            <w:pPr>
              <w:spacing w:line="52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申请单位申报材料弄虚作假，或者以贿赂等不正当手段骗取人才住房配租资格并获得人才住房的，人才住房所有人依法追回所租住房优惠部分金额。同时列入“黑名单”，对造成恶劣影响的，录入诚信档案，按相关规定向社会公开，并保留追究相应法律责任的权利。</w:t>
            </w:r>
          </w:p>
          <w:p w14:paraId="63809AE9">
            <w:pPr>
              <w:spacing w:line="52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5.人才住房的租金、水电费和物业费等费用由申请单位统一缴交。</w:t>
            </w:r>
          </w:p>
        </w:tc>
      </w:tr>
    </w:tbl>
    <w:p w14:paraId="6476CA70">
      <w:pPr>
        <w:spacing w:line="520" w:lineRule="exact"/>
        <w:rPr>
          <w:rFonts w:ascii="仿宋" w:hAnsi="仿宋" w:eastAsia="仿宋"/>
          <w:color w:val="FF0000"/>
          <w:sz w:val="28"/>
          <w:szCs w:val="28"/>
        </w:rPr>
      </w:pPr>
    </w:p>
    <w:p w14:paraId="23E7E42A">
      <w:pPr>
        <w:spacing w:line="576" w:lineRule="exact"/>
        <w:rPr>
          <w:rFonts w:ascii="仿宋" w:hAnsi="仿宋" w:eastAsia="仿宋"/>
          <w:color w:val="FF0000"/>
          <w:sz w:val="28"/>
          <w:szCs w:val="28"/>
        </w:rPr>
      </w:pPr>
    </w:p>
    <w:p w14:paraId="5971A3A1">
      <w:pPr>
        <w:spacing w:line="576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  <w:lang w:val="zh-TW" w:bidi="zh-TW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zh-TW" w:bidi="zh-TW"/>
        </w:rPr>
        <w:t>江门市蓬江区重点企业（项目）人才住房</w:t>
      </w:r>
    </w:p>
    <w:p w14:paraId="35A85E48">
      <w:pPr>
        <w:spacing w:line="576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  <w:lang w:val="zh-TW" w:eastAsia="zh-TW" w:bidi="zh-TW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zh-TW" w:bidi="zh-TW"/>
        </w:rPr>
        <w:t>配租申请表</w:t>
      </w:r>
    </w:p>
    <w:tbl>
      <w:tblPr>
        <w:tblStyle w:val="5"/>
        <w:tblW w:w="98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2310"/>
        <w:gridCol w:w="2136"/>
        <w:gridCol w:w="2448"/>
      </w:tblGrid>
      <w:tr w14:paraId="0E93C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710BE">
            <w:pPr>
              <w:widowControl/>
              <w:spacing w:line="5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申请单位（名称）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84E5C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3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7C148">
            <w:pPr>
              <w:widowControl/>
              <w:spacing w:line="5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24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31CDC7C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FA65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484E8">
            <w:pPr>
              <w:widowControl/>
              <w:spacing w:line="5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单位地址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DD1BC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4C810">
            <w:pPr>
              <w:widowControl/>
              <w:spacing w:line="5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联系人及联系电话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0A04E57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8222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9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31970">
            <w:pPr>
              <w:widowControl/>
              <w:spacing w:line="5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拟申请人才安居面积</w:t>
            </w:r>
          </w:p>
        </w:tc>
        <w:tc>
          <w:tcPr>
            <w:tcW w:w="6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61A5EBC">
            <w:pPr>
              <w:spacing w:line="5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□不超过1200平方米（不少于10套）</w:t>
            </w:r>
          </w:p>
          <w:p w14:paraId="2452D906">
            <w:pPr>
              <w:spacing w:line="5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□不超过1000平方米（不少于8套）</w:t>
            </w:r>
          </w:p>
          <w:p w14:paraId="1FDD051E">
            <w:pPr>
              <w:spacing w:line="5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不超过600平方米（不少于5套）</w:t>
            </w:r>
          </w:p>
          <w:p w14:paraId="3CCE8A9A">
            <w:pPr>
              <w:spacing w:line="5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不超过400平方米（不少于3套）的人才住房</w:t>
            </w:r>
          </w:p>
        </w:tc>
      </w:tr>
      <w:tr w14:paraId="76DED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7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7A0E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提交材料清单</w:t>
            </w:r>
          </w:p>
        </w:tc>
        <w:tc>
          <w:tcPr>
            <w:tcW w:w="689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B04DC">
            <w:pPr>
              <w:widowControl/>
              <w:spacing w:line="5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□营业执照</w:t>
            </w:r>
          </w:p>
          <w:p w14:paraId="24D9C4F4">
            <w:pPr>
              <w:widowControl/>
              <w:spacing w:line="5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□申报单位法人有效身份证明</w:t>
            </w:r>
          </w:p>
          <w:p w14:paraId="65A39D8C">
            <w:pPr>
              <w:widowControl/>
              <w:spacing w:line="5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□江门市蓬江区重点企业（项目）证明</w:t>
            </w:r>
          </w:p>
          <w:p w14:paraId="41A87F33">
            <w:pPr>
              <w:widowControl/>
              <w:spacing w:line="5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□委托书</w:t>
            </w:r>
          </w:p>
          <w:p w14:paraId="4D8E0C6E">
            <w:pPr>
              <w:widowControl/>
              <w:spacing w:line="5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□其他</w:t>
            </w:r>
          </w:p>
        </w:tc>
      </w:tr>
      <w:tr w14:paraId="7FBC5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C5CE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0DD54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CD77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9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9308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C4668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19F1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29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75DF4">
            <w:pPr>
              <w:widowControl/>
              <w:spacing w:line="5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申请单位审核意见</w:t>
            </w:r>
          </w:p>
        </w:tc>
        <w:tc>
          <w:tcPr>
            <w:tcW w:w="6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0A4DA">
            <w:pPr>
              <w:widowControl/>
              <w:spacing w:line="5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经审核，情况属实，申报材料和填报信息均真实、准确。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54AF6EDC">
            <w:pPr>
              <w:widowControl/>
              <w:spacing w:line="5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46436AF0">
            <w:pPr>
              <w:widowControl/>
              <w:spacing w:line="5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        盖章</w:t>
            </w:r>
          </w:p>
          <w:p w14:paraId="6756C746">
            <w:pPr>
              <w:widowControl/>
              <w:spacing w:line="5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50B1964B">
            <w:pPr>
              <w:widowControl/>
              <w:spacing w:line="5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单位负责人签名:                       年  月  日</w:t>
            </w:r>
          </w:p>
        </w:tc>
      </w:tr>
      <w:tr w14:paraId="0BE2E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2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A389902">
            <w:pPr>
              <w:widowControl/>
              <w:spacing w:line="5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区住房和城乡建设局</w:t>
            </w:r>
          </w:p>
          <w:p w14:paraId="10127F38">
            <w:pPr>
              <w:widowControl/>
              <w:spacing w:line="5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6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0051705">
            <w:pPr>
              <w:widowControl/>
              <w:spacing w:line="5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同意配租□不超过1200平方米（不少于10套）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不超过1000平方米（不少于8套）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不超过600平方米（不少于5套）</w:t>
            </w:r>
          </w:p>
          <w:p w14:paraId="302B717C">
            <w:pPr>
              <w:widowControl/>
              <w:spacing w:line="5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不超过400平方米（不少于3套）人才住房。</w:t>
            </w:r>
          </w:p>
          <w:p w14:paraId="7846D7FC">
            <w:pPr>
              <w:widowControl/>
              <w:spacing w:line="5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29E68AD9">
            <w:pPr>
              <w:widowControl/>
              <w:spacing w:line="5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经办人：                  复核人：       年   月   日</w:t>
            </w:r>
          </w:p>
        </w:tc>
      </w:tr>
    </w:tbl>
    <w:p w14:paraId="5C324C1C"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注：本表格一式两份。</w:t>
      </w:r>
    </w:p>
    <w:sectPr>
      <w:footerReference r:id="rId3" w:type="default"/>
      <w:footerReference r:id="rId4" w:type="even"/>
      <w:pgSz w:w="11906" w:h="16838"/>
      <w:pgMar w:top="2098" w:right="1587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2718157"/>
      <w:docPartObj>
        <w:docPartGallery w:val="AutoText"/>
      </w:docPartObj>
    </w:sdtPr>
    <w:sdtEndPr>
      <w:rPr>
        <w:sz w:val="24"/>
        <w:szCs w:val="24"/>
      </w:rPr>
    </w:sdtEndPr>
    <w:sdtContent>
      <w:p w14:paraId="7B991658">
        <w:pPr>
          <w:pStyle w:val="2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3 -</w:t>
        </w:r>
        <w:r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525370783"/>
      <w:docPartObj>
        <w:docPartGallery w:val="AutoText"/>
      </w:docPartObj>
    </w:sdtPr>
    <w:sdtEndPr>
      <w:rPr>
        <w:sz w:val="24"/>
        <w:szCs w:val="24"/>
      </w:rPr>
    </w:sdtEndPr>
    <w:sdtContent>
      <w:p w14:paraId="3353AC81">
        <w:pPr>
          <w:pStyle w:val="2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2 -</w:t>
        </w:r>
        <w:r>
          <w:rPr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Y2EzNDU0NmQ1N2YwMjgzODQ4YjRlNjczYTg0NGIifQ=="/>
  </w:docVars>
  <w:rsids>
    <w:rsidRoot w:val="009D399C"/>
    <w:rsid w:val="009D399C"/>
    <w:rsid w:val="00E92D8C"/>
    <w:rsid w:val="08D12032"/>
    <w:rsid w:val="08E73603"/>
    <w:rsid w:val="36E85BF6"/>
    <w:rsid w:val="394501EF"/>
    <w:rsid w:val="4C8136CC"/>
    <w:rsid w:val="52C32D67"/>
    <w:rsid w:val="62605C1D"/>
    <w:rsid w:val="7439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7">
    <w:name w:val="页眉 Char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867</Words>
  <Characters>902</Characters>
  <Lines>2</Lines>
  <Paragraphs>2</Paragraphs>
  <TotalTime>6</TotalTime>
  <ScaleCrop>false</ScaleCrop>
  <LinksUpToDate>false</LinksUpToDate>
  <CharactersWithSpaces>902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2023-06-25T01:58:00Z</dcterms:created>
  <dc:creator>Administrator</dc:creator>
  <cp:lastModifiedBy>Administrator</cp:lastModifiedBy>
  <dcterms:modified xsi:type="dcterms:W3CDTF">2024-11-29T02:30:10Z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925860378A4E4D4EA68207D8BA7C5C42_12</vt:lpwstr>
  </property>
</Properties>
</file>