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2ADF3">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outlineLvl w:val="9"/>
        <w:rPr>
          <w:rFonts w:hint="eastAsia" w:ascii="仿宋_GB2312" w:hAnsi="华文中宋" w:eastAsia="仿宋_GB2312"/>
        </w:rPr>
      </w:pPr>
    </w:p>
    <w:p w14:paraId="281AB6AC">
      <w:pPr>
        <w:keepNext w:val="0"/>
        <w:keepLines w:val="0"/>
        <w:pageBreakBefore w:val="0"/>
        <w:kinsoku/>
        <w:overflowPunct/>
        <w:topLinePunct w:val="0"/>
        <w:autoSpaceDE/>
        <w:autoSpaceDN/>
        <w:bidi w:val="0"/>
        <w:spacing w:line="54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11212614">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7ABCE6E3">
      <w:pPr>
        <w:keepNext w:val="0"/>
        <w:keepLines w:val="0"/>
        <w:pageBreakBefore w:val="0"/>
        <w:kinsoku/>
        <w:wordWrap/>
        <w:overflowPunct/>
        <w:topLinePunct w:val="0"/>
        <w:autoSpaceDE/>
        <w:autoSpaceDN/>
        <w:bidi w:val="0"/>
        <w:spacing w:line="540" w:lineRule="exact"/>
        <w:jc w:val="right"/>
        <w:textAlignment w:val="auto"/>
        <w:rPr>
          <w:rFonts w:hint="eastAsia" w:ascii="仿宋_GB2312" w:hAnsi="仿宋" w:eastAsia="仿宋_GB2312"/>
          <w:sz w:val="32"/>
          <w:szCs w:val="32"/>
          <w:highlight w:val="none"/>
          <w:lang w:eastAsia="zh-CN"/>
        </w:rPr>
      </w:pPr>
    </w:p>
    <w:p w14:paraId="5E6B51C4">
      <w:pPr>
        <w:keepNext w:val="0"/>
        <w:keepLines w:val="0"/>
        <w:pageBreakBefore w:val="0"/>
        <w:kinsoku/>
        <w:wordWrap/>
        <w:overflowPunct/>
        <w:topLinePunct w:val="0"/>
        <w:autoSpaceDE/>
        <w:autoSpaceDN/>
        <w:bidi w:val="0"/>
        <w:spacing w:line="5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53</w:t>
      </w:r>
      <w:r>
        <w:rPr>
          <w:rFonts w:hint="eastAsia" w:ascii="仿宋_GB2312" w:hAnsi="仿宋" w:eastAsia="仿宋_GB2312"/>
          <w:sz w:val="32"/>
          <w:szCs w:val="32"/>
          <w:highlight w:val="none"/>
          <w:lang w:eastAsia="zh-CN"/>
        </w:rPr>
        <w:t>号</w:t>
      </w:r>
    </w:p>
    <w:p w14:paraId="1D49551D">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14:paraId="76591F74">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当事人：江门市冠鹏科技有限公司</w:t>
      </w:r>
    </w:p>
    <w:p w14:paraId="17D84CA2">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统一社会信用代码：91440703MA57D9315R</w:t>
      </w:r>
    </w:p>
    <w:p w14:paraId="7184C756">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法定代表人：许剑飞</w:t>
      </w:r>
    </w:p>
    <w:p w14:paraId="53CE4D40">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r>
        <w:rPr>
          <w:rFonts w:hint="eastAsia" w:ascii="仿宋_GB2312" w:hAnsi="仿宋" w:eastAsia="仿宋_GB2312"/>
        </w:rPr>
        <w:t>地址：江门市蓬江区杜阮镇长乔凤山工业区B05(自编02)</w:t>
      </w:r>
    </w:p>
    <w:p w14:paraId="68A33D5E">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p>
    <w:p w14:paraId="2A1B5A3D">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14:paraId="4358E4A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2024年8月23日，我局执法人员对你单位进行现场检查，发现你单位存在以下环境违法行为：</w:t>
      </w:r>
    </w:p>
    <w:p w14:paraId="505B575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当事人主要从事塑料制品加工项目，该项目属于《建设项目环境影响评价分类管理名录》(2021年)二十六、橡胶和塑料制品业29-第53小项：塑料制品业292项目类别中【年用溶剂型涂料（含稀释剂）10吨及以上的】，属于应编制环境影响报告书。该项目在未依法报批建设项目环境影响报告表的情况下，于2023年6、7月开始建设并投入生产，2023年8月全部建设完成，项目总投资额为400万元，存在未批先建的违法行为。</w:t>
      </w:r>
    </w:p>
    <w:p w14:paraId="5A713FF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38D5860C">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1.2024年8月23日我局执法人员现场检查所作的《江门市生态环境局现场检查（勘察）笔录》。</w:t>
      </w:r>
    </w:p>
    <w:p w14:paraId="3E9E1CA7">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2.2024年8月23日我局执法人员现场检查所作的《江门市生态环境局调查询问笔录》。</w:t>
      </w:r>
    </w:p>
    <w:p w14:paraId="26D2CB44">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3.2024年8月23日我局执法人员现场检查时所拍摄的视频资料和照片资料。</w:t>
      </w:r>
    </w:p>
    <w:p w14:paraId="5487F59B">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证据1、2、3证明你单位主体信息及你单位直接负责的主管人员杨富志身份信息；你单位主要从事塑料制品加工项目,生产设备及配套建设的环境保护设施已建设完成，检查时你单位正在生产。</w:t>
      </w:r>
    </w:p>
    <w:p w14:paraId="1E9C9D5E">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4.2024年8月27日我局执法人员调取的你单位2024年7月16日提交的许剑飞身份证复印件。</w:t>
      </w:r>
    </w:p>
    <w:p w14:paraId="5AB4BB80">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证据4证明你单位法定代表人许剑飞身份信息。</w:t>
      </w:r>
    </w:p>
    <w:p w14:paraId="1BF5550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highlight w:val="none"/>
          <w:lang w:val="en-US" w:eastAsia="zh-CN" w:bidi="ar-SA"/>
        </w:rPr>
      </w:pPr>
      <w:r>
        <w:rPr>
          <w:rFonts w:hint="eastAsia" w:ascii="仿宋_GB2312" w:hAnsi="仿宋" w:eastAsia="仿宋_GB2312" w:cs="Times New Roman"/>
          <w:snapToGrid/>
          <w:color w:val="000000"/>
          <w:kern w:val="2"/>
          <w:sz w:val="32"/>
          <w:szCs w:val="32"/>
          <w:highlight w:val="none"/>
          <w:lang w:val="en-US" w:eastAsia="zh-CN" w:bidi="ar-SA"/>
        </w:rPr>
        <w:t>5.2024年8月27日我局执法人员调取的你单位2024年7月16日、8月6日提交的购买涂料的送货单据。</w:t>
      </w:r>
    </w:p>
    <w:p w14:paraId="49E3932B">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highlight w:val="none"/>
          <w:lang w:val="en-US" w:eastAsia="zh-CN" w:bidi="ar-SA"/>
        </w:rPr>
        <w:t>6.2024年8月27日</w:t>
      </w:r>
      <w:r>
        <w:rPr>
          <w:rFonts w:hint="eastAsia" w:ascii="仿宋_GB2312" w:hAnsi="仿宋" w:eastAsia="仿宋_GB2312" w:cs="Times New Roman"/>
          <w:snapToGrid/>
          <w:color w:val="000000"/>
          <w:kern w:val="2"/>
          <w:sz w:val="32"/>
          <w:szCs w:val="32"/>
          <w:lang w:val="en-US" w:eastAsia="zh-CN" w:bidi="ar-SA"/>
        </w:rPr>
        <w:t>我局执法人员调取的你单位2024年7月16日提交的2023年的原辅材料送货情况。</w:t>
      </w:r>
    </w:p>
    <w:p w14:paraId="5DD8A747">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证据5、6证明你单位年使用的稀释剂（石油醚T-407和7-407）等溶剂型涂料超10吨及以上。</w:t>
      </w:r>
    </w:p>
    <w:p w14:paraId="135A0390">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7.2024年8月23日你单位提交的《情况说明》。</w:t>
      </w:r>
    </w:p>
    <w:p w14:paraId="3541A78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证据7证明你单位2023年6、7月开始建设并投入生产，2023年8月全部建设完成，项目总投资额为400万元。</w:t>
      </w:r>
    </w:p>
    <w:p w14:paraId="5CD2AC9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8.2024年8月6日我局执法人员现场检查所作的《江门市生态环境局责令改正违法行为通知书》（编号：DR24080602）。</w:t>
      </w:r>
    </w:p>
    <w:p w14:paraId="2181CC1B">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证据8证明我局已于2024年8月6日向你单位发出改正违法行为通知书，责令你单位在2023年8月13日前改正违法行为。</w:t>
      </w:r>
    </w:p>
    <w:p w14:paraId="44281874">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highlight w:val="none"/>
          <w:lang w:val="en-US" w:eastAsia="zh-CN" w:bidi="ar-SA"/>
        </w:rPr>
      </w:pPr>
      <w:r>
        <w:rPr>
          <w:rFonts w:hint="eastAsia" w:ascii="仿宋_GB2312" w:hAnsi="仿宋" w:eastAsia="仿宋_GB2312" w:cs="Times New Roman"/>
          <w:snapToGrid/>
          <w:color w:val="000000"/>
          <w:kern w:val="2"/>
          <w:sz w:val="32"/>
          <w:szCs w:val="32"/>
          <w:highlight w:val="none"/>
          <w:lang w:val="en-US" w:eastAsia="zh-CN" w:bidi="ar-SA"/>
        </w:rPr>
        <w:t>9.2024年8月27日我局执法人员调取的你单位2024年7月19日提交的《授权委托书》。</w:t>
      </w:r>
    </w:p>
    <w:p w14:paraId="2B0DBAE6">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highlight w:val="none"/>
          <w:lang w:val="en-US" w:eastAsia="zh-CN" w:bidi="ar-SA"/>
        </w:rPr>
      </w:pPr>
      <w:r>
        <w:rPr>
          <w:rFonts w:hint="eastAsia" w:ascii="仿宋_GB2312" w:hAnsi="仿宋" w:eastAsia="仿宋_GB2312" w:cs="Times New Roman"/>
          <w:snapToGrid/>
          <w:color w:val="000000"/>
          <w:kern w:val="2"/>
          <w:sz w:val="32"/>
          <w:szCs w:val="32"/>
          <w:highlight w:val="none"/>
          <w:lang w:val="en-US" w:eastAsia="zh-CN" w:bidi="ar-SA"/>
        </w:rPr>
        <w:t>证据9证明你单位已授权杨富志（身份证号码：51XXXXXX59）配合调查并签署执法文书及要求确认的证据材料。</w:t>
      </w:r>
    </w:p>
    <w:p w14:paraId="30664E6C">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10.2024年8月23日我局执法人员现场检查所作的《江门市生态环境局当事人送达地址确认书》。</w:t>
      </w:r>
    </w:p>
    <w:p w14:paraId="57134329">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证据10证明你单位已提供经确认过的送达地址和方式。</w:t>
      </w:r>
    </w:p>
    <w:p w14:paraId="667EFCBD">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23647B76">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上述行为，违反了《中华人民共和国环境影响评价法》第二十五条“建设项目的环境影响评价文件未依法经审批部门审查或者审查后未予批准的，建设单位不得开工建设。”的规定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立即改正塑料制品业292项目未依法报批建设项目环境影响报告书，擅自开工建设</w:t>
      </w:r>
      <w:bookmarkStart w:id="0" w:name="_GoBack"/>
      <w:bookmarkEnd w:id="0"/>
      <w:r>
        <w:rPr>
          <w:rFonts w:hint="eastAsia" w:ascii="仿宋_GB2312" w:hAnsi="仿宋" w:eastAsia="仿宋_GB2312"/>
          <w:b/>
          <w:sz w:val="32"/>
          <w:szCs w:val="32"/>
          <w:lang w:val="en-US" w:eastAsia="zh-CN"/>
        </w:rPr>
        <w:t>的违法行为</w:t>
      </w:r>
      <w:r>
        <w:rPr>
          <w:rFonts w:hint="eastAsia" w:ascii="仿宋_GB2312" w:hAnsi="仿宋" w:eastAsia="仿宋_GB2312"/>
          <w:b/>
          <w:sz w:val="32"/>
          <w:szCs w:val="32"/>
        </w:rPr>
        <w:t>。</w:t>
      </w:r>
    </w:p>
    <w:p w14:paraId="6D6F0C3B">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3AACE8F5">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09305B57">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p>
    <w:p w14:paraId="4D902F8F">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14:paraId="1CBB8E3C">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14:paraId="4EF3540E">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14:paraId="157CF60C">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14:paraId="46FC2983">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14:paraId="3EDD106C">
      <w:pPr>
        <w:keepNext w:val="0"/>
        <w:keepLines w:val="0"/>
        <w:pageBreakBefore w:val="0"/>
        <w:kinsoku/>
        <w:wordWrap/>
        <w:overflowPunct/>
        <w:topLinePunct w:val="0"/>
        <w:autoSpaceDE/>
        <w:autoSpaceDN/>
        <w:bidi w:val="0"/>
        <w:spacing w:line="5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14:paraId="50F83426">
      <w:pPr>
        <w:keepNext w:val="0"/>
        <w:keepLines w:val="0"/>
        <w:pageBreakBefore w:val="0"/>
        <w:kinsoku/>
        <w:wordWrap/>
        <w:overflowPunct/>
        <w:topLinePunct w:val="0"/>
        <w:autoSpaceDE/>
        <w:autoSpaceDN/>
        <w:bidi w:val="0"/>
        <w:spacing w:line="576"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34" w:tblpY="760"/>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7C415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14:paraId="49BA3F0F">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14:paraId="23EB84B0">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0222">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9B84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C9B84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AB1F6">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33EEE01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0B04DD6"/>
    <w:rsid w:val="01267C0A"/>
    <w:rsid w:val="01FE27DF"/>
    <w:rsid w:val="02BB380B"/>
    <w:rsid w:val="04AA761B"/>
    <w:rsid w:val="04EB522D"/>
    <w:rsid w:val="05545BDE"/>
    <w:rsid w:val="06922992"/>
    <w:rsid w:val="08A92534"/>
    <w:rsid w:val="095137E0"/>
    <w:rsid w:val="0AB66445"/>
    <w:rsid w:val="0ABB4824"/>
    <w:rsid w:val="0B055B73"/>
    <w:rsid w:val="1062161E"/>
    <w:rsid w:val="10AE71F3"/>
    <w:rsid w:val="123F3E2A"/>
    <w:rsid w:val="146A6AAD"/>
    <w:rsid w:val="15535A89"/>
    <w:rsid w:val="171E4867"/>
    <w:rsid w:val="18D819A5"/>
    <w:rsid w:val="19532F81"/>
    <w:rsid w:val="1D8705AD"/>
    <w:rsid w:val="1E970C93"/>
    <w:rsid w:val="1EF83DF2"/>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47F330A"/>
    <w:rsid w:val="35D2348B"/>
    <w:rsid w:val="3667350A"/>
    <w:rsid w:val="39A2383C"/>
    <w:rsid w:val="39F05909"/>
    <w:rsid w:val="3A2734BB"/>
    <w:rsid w:val="3A8C7409"/>
    <w:rsid w:val="3B8D3AB8"/>
    <w:rsid w:val="3C644FE4"/>
    <w:rsid w:val="3F204410"/>
    <w:rsid w:val="3FBC5879"/>
    <w:rsid w:val="3FC24EF0"/>
    <w:rsid w:val="410809CE"/>
    <w:rsid w:val="419969CB"/>
    <w:rsid w:val="41D36003"/>
    <w:rsid w:val="450929F7"/>
    <w:rsid w:val="4852354C"/>
    <w:rsid w:val="4B423DF9"/>
    <w:rsid w:val="4BE26767"/>
    <w:rsid w:val="4C007F1B"/>
    <w:rsid w:val="4F5C0CB1"/>
    <w:rsid w:val="50771C86"/>
    <w:rsid w:val="50D510C3"/>
    <w:rsid w:val="522F1649"/>
    <w:rsid w:val="52A62A3C"/>
    <w:rsid w:val="54142491"/>
    <w:rsid w:val="54F94BCA"/>
    <w:rsid w:val="55744E98"/>
    <w:rsid w:val="591744C5"/>
    <w:rsid w:val="5D5E1217"/>
    <w:rsid w:val="5E131A44"/>
    <w:rsid w:val="5FF64FF6"/>
    <w:rsid w:val="60A5027F"/>
    <w:rsid w:val="62390BCD"/>
    <w:rsid w:val="624D3D9E"/>
    <w:rsid w:val="62B4751F"/>
    <w:rsid w:val="63BC3FFA"/>
    <w:rsid w:val="63F43D7F"/>
    <w:rsid w:val="64073D4E"/>
    <w:rsid w:val="64E149AB"/>
    <w:rsid w:val="67D04039"/>
    <w:rsid w:val="6AF50303"/>
    <w:rsid w:val="6D30041F"/>
    <w:rsid w:val="6D362C62"/>
    <w:rsid w:val="6E162476"/>
    <w:rsid w:val="6EEB62D7"/>
    <w:rsid w:val="6F161502"/>
    <w:rsid w:val="70856D5E"/>
    <w:rsid w:val="70CF3BCB"/>
    <w:rsid w:val="73E352B6"/>
    <w:rsid w:val="741E6A0C"/>
    <w:rsid w:val="76DB54DE"/>
    <w:rsid w:val="79A46B02"/>
    <w:rsid w:val="7A3D6324"/>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1693</Words>
  <Characters>1882</Characters>
  <Lines>0</Lines>
  <Paragraphs>0</Paragraphs>
  <TotalTime>7</TotalTime>
  <ScaleCrop>false</ScaleCrop>
  <LinksUpToDate>false</LinksUpToDate>
  <CharactersWithSpaces>1942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2022-08-10T08:46:00Z</cp:lastPrinted>
  <dcterms:modified xsi:type="dcterms:W3CDTF">2024-09-30T09:20:22Z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BFDE6B0C952242A19031BBFBE85B13E3</vt:lpwstr>
  </property>
</Properties>
</file>