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PO_part3A3Year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bookmarkEnd w:id="0"/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年度一般公共预算财政拨款</w:t>
      </w:r>
    </w:p>
    <w:p w14:paraId="50266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056" w:firstLineChars="24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“三公”经费支出决算情况说明</w:t>
      </w:r>
    </w:p>
    <w:p w14:paraId="4BDB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322D3208">
      <w:pPr>
        <w:spacing w:line="288" w:lineRule="auto"/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b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年度财政拨款“三公”经费支出决算情况说明</w:t>
      </w:r>
    </w:p>
    <w:p w14:paraId="6DF9A26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 w14:paraId="1414C12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江门市蓬江区应急管理局2023年度“三公”经费财政拨款支出决算为2.92万元，完成全年预算2.92万元的100%，比上年决算 数增加0.76万元，增长35.3%。其中：因公出国（境）费支出决算为0万元，完成预算0万元的--%（基数为0，不可比），比上年决 算数增加0万元，增长--（基数为0，不可比）；公务用车购置及 运行维护费支出决算为2.92万元，完成预算2.92万元的100%，比上年决算数增加0.76万元，增长35.3%；其中：公务用车购置支出 决算为0万元，完成预算0万元的--%（基数为0，不可比），比上年决算数增加0万元，增长--（基数为0，不可比）；公务用车运行维护费支出决算为2.92万元，完成预算2.92万元的100%，比上年决算数增加0.76万元，增长35.3%；公务接待费支出决算为0万元，完成预算0万元的--%（基数为0，不可比），比上年决算数增加0万元，增长--（基数为0，不可比）。2023年度“三公”经费支出决算等于预算数的主要情况：我局严格按照年初预算，制定资金使用计划，有序安排三公经费的使用。2023年度“三公”经费支出决算大于上年决算数的主要情况：2019年“三公”经费财政拨款支出共3.83万元，其中公务用车购置及运行维护费支出为3.83万元，“三公”经费整体上仍低于疫情前水平。 </w:t>
      </w:r>
    </w:p>
    <w:p w14:paraId="0FC6921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217E9D4B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2023年度“三公”经费财政拨款支出决算中，因公出国（境）费0万元，占0%；公务用车购置及运行维护费支出2.92万元，占100%；公务接待费支出0万元，占0%。具体情况如下： </w:t>
      </w:r>
    </w:p>
    <w:p w14:paraId="522F9B79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57C234A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2.92万元，其中：公务用车购置支出为0万元，公务用车购置数0辆。公务用车运行维护费支出2.92万元，公务用车保有量为2辆，主要用于公务用车购置支出为0万元，公务用车购置数0辆。公务用车运行维护费支出2.92万元，公务用车保有量为2辆，主要用于支出两辆公务车辆油费、维修保养费以及保险费。 </w:t>
      </w:r>
    </w:p>
    <w:p w14:paraId="0C3A125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3.公务接待费支出0万元，主要用于接待上级调研、考察及交流，共接待国外、境外来访团组0个，来访外宾0人次；发生国内接待0次，接待人数共0人。2023年无工作接待情况。</w:t>
      </w:r>
    </w:p>
    <w:p w14:paraId="1D1A8DB4">
      <w:pPr>
        <w:rPr>
          <w:rFonts w:hint="eastAsia" w:eastAsia="宋体"/>
          <w:lang w:eastAsia="zh-CN"/>
        </w:rPr>
      </w:pPr>
    </w:p>
    <w:p w14:paraId="631FD2C6">
      <w:pPr>
        <w:rPr>
          <w:rFonts w:hint="eastAsia" w:eastAsia="宋体"/>
          <w:lang w:eastAsia="zh-CN"/>
        </w:rPr>
      </w:pPr>
    </w:p>
    <w:p w14:paraId="67DE2649">
      <w:pPr>
        <w:rPr>
          <w:rFonts w:hint="eastAsia" w:eastAsia="宋体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48090" cy="2243455"/>
            <wp:effectExtent l="0" t="0" r="10160" b="4445"/>
            <wp:docPr id="1" name="图片 1" descr="172680046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68004668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09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359F">
      <w:pPr>
        <w:rPr>
          <w:rFonts w:hint="eastAsia" w:eastAsia="宋体"/>
          <w:lang w:eastAsia="zh-CN"/>
        </w:rPr>
      </w:pPr>
    </w:p>
    <w:p w14:paraId="07F5BE8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E8CFE1A">
      <w:pPr>
        <w:bidi w:val="0"/>
        <w:rPr>
          <w:rFonts w:hint="eastAsia"/>
          <w:lang w:val="en-US" w:eastAsia="zh-CN"/>
        </w:rPr>
      </w:pPr>
    </w:p>
    <w:p w14:paraId="7643AA13">
      <w:pPr>
        <w:bidi w:val="0"/>
        <w:rPr>
          <w:rFonts w:hint="eastAsia"/>
          <w:lang w:val="en-US" w:eastAsia="zh-CN"/>
        </w:rPr>
      </w:pPr>
    </w:p>
    <w:p w14:paraId="39359810">
      <w:pPr>
        <w:bidi w:val="0"/>
        <w:rPr>
          <w:rFonts w:hint="eastAsia"/>
          <w:lang w:val="en-US" w:eastAsia="zh-CN"/>
        </w:rPr>
      </w:pPr>
    </w:p>
    <w:p w14:paraId="394A7D10">
      <w:pPr>
        <w:bidi w:val="0"/>
        <w:rPr>
          <w:rFonts w:hint="eastAsia"/>
          <w:lang w:val="en-US" w:eastAsia="zh-CN"/>
        </w:rPr>
      </w:pPr>
    </w:p>
    <w:p w14:paraId="3686DD88">
      <w:pPr>
        <w:bidi w:val="0"/>
        <w:rPr>
          <w:rFonts w:hint="eastAsia"/>
          <w:lang w:val="en-US" w:eastAsia="zh-CN"/>
        </w:rPr>
      </w:pPr>
    </w:p>
    <w:p w14:paraId="37C63E67">
      <w:pPr>
        <w:bidi w:val="0"/>
        <w:rPr>
          <w:rFonts w:hint="eastAsia"/>
          <w:lang w:val="en-US" w:eastAsia="zh-CN"/>
        </w:rPr>
      </w:pPr>
    </w:p>
    <w:p w14:paraId="3301DD3E">
      <w:pPr>
        <w:bidi w:val="0"/>
        <w:rPr>
          <w:rFonts w:hint="eastAsia"/>
          <w:lang w:val="en-US" w:eastAsia="zh-CN"/>
        </w:rPr>
      </w:pPr>
    </w:p>
    <w:p w14:paraId="3B04CD8F">
      <w:pPr>
        <w:bidi w:val="0"/>
        <w:rPr>
          <w:rFonts w:hint="eastAsia"/>
          <w:lang w:val="en-US" w:eastAsia="zh-CN"/>
        </w:rPr>
      </w:pPr>
    </w:p>
    <w:p w14:paraId="45B3B287">
      <w:pPr>
        <w:tabs>
          <w:tab w:val="left" w:pos="9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jdiZjBiNjU0MTYyODllMmFkNzFhZTdhOGYxYTMifQ=="/>
  </w:docVars>
  <w:rsids>
    <w:rsidRoot w:val="3E592F34"/>
    <w:rsid w:val="16E434EA"/>
    <w:rsid w:val="24333DDD"/>
    <w:rsid w:val="28235E6A"/>
    <w:rsid w:val="3E592F34"/>
    <w:rsid w:val="51704E03"/>
    <w:rsid w:val="6051475F"/>
    <w:rsid w:val="6A3A6A90"/>
    <w:rsid w:val="714162DA"/>
    <w:rsid w:val="7E0522D0"/>
    <w:rsid w:val="7F4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1029</Characters>
  <Lines>0</Lines>
  <Paragraphs>0</Paragraphs>
  <TotalTime>13</TotalTime>
  <ScaleCrop>false</ScaleCrop>
  <LinksUpToDate>false</LinksUpToDate>
  <CharactersWithSpaces>1042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2022-09-22T07:19:00Z</dcterms:created>
  <dc:creator>Chloe</dc:creator>
  <cp:lastModifiedBy>向日葵</cp:lastModifiedBy>
  <dcterms:modified xsi:type="dcterms:W3CDTF">2024-09-20T02:50:53Z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AEBD305C649F4C5399D66510093C3EFC_13</vt:lpwstr>
  </property>
</Properties>
</file>