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64282">
      <w:pPr>
        <w:keepNext w:val="0"/>
        <w:keepLines w:val="0"/>
        <w:pageBreakBefore w:val="0"/>
        <w:widowControl w:val="0"/>
        <w:kinsoku/>
        <w:overflowPunct/>
        <w:topLinePunct w:val="0"/>
        <w:autoSpaceDE/>
        <w:autoSpaceDN/>
        <w:bidi w:val="0"/>
        <w:spacing w:line="576" w:lineRule="exact"/>
        <w:jc w:val="center"/>
        <w:textAlignment w:val="auto"/>
        <w:rPr>
          <w:rFonts w:ascii="方正小标宋_GBK" w:hAnsi="方正小标宋_GBK" w:eastAsia="方正小标宋_GBK" w:cs="方正小标宋_GBK"/>
          <w:bCs/>
          <w:sz w:val="44"/>
          <w:szCs w:val="44"/>
        </w:rPr>
      </w:pPr>
      <w:bookmarkStart w:id="0" w:name="_GoBack"/>
      <w:bookmarkEnd w:id="0"/>
      <w:r>
        <w:rPr>
          <w:rFonts w:hint="eastAsia" w:ascii="方正小标宋_GBK" w:hAnsi="方正小标宋_GBK" w:eastAsia="方正小标宋_GBK" w:cs="方正小标宋_GBK"/>
          <w:bCs/>
          <w:sz w:val="44"/>
          <w:szCs w:val="44"/>
        </w:rPr>
        <w:t>江门市生态环境局</w:t>
      </w:r>
    </w:p>
    <w:p w14:paraId="40D2725E">
      <w:pPr>
        <w:keepNext w:val="0"/>
        <w:keepLines w:val="0"/>
        <w:pageBreakBefore w:val="0"/>
        <w:overflowPunct/>
        <w:topLinePunct w:val="0"/>
        <w:bidi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5206DBBD">
      <w:pPr>
        <w:keepNext w:val="0"/>
        <w:keepLines w:val="0"/>
        <w:pageBreakBefore w:val="0"/>
        <w:overflowPunct/>
        <w:topLinePunct w:val="0"/>
        <w:bidi w:val="0"/>
        <w:spacing w:line="576" w:lineRule="exact"/>
      </w:pPr>
    </w:p>
    <w:p w14:paraId="2A92C12E">
      <w:pPr>
        <w:keepNext w:val="0"/>
        <w:keepLines w:val="0"/>
        <w:pageBreakBefore w:val="0"/>
        <w:wordWrap w:val="0"/>
        <w:overflowPunct/>
        <w:topLinePunct w:val="0"/>
        <w:bidi w:val="0"/>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40</w:t>
      </w:r>
      <w:r>
        <w:rPr>
          <w:rFonts w:hint="eastAsia" w:ascii="仿宋_GB2312" w:hAnsi="仿宋_GB2312" w:eastAsia="仿宋_GB2312" w:cs="仿宋_GB2312"/>
          <w:spacing w:val="-1"/>
          <w:sz w:val="32"/>
          <w:szCs w:val="32"/>
        </w:rPr>
        <w:t>号</w:t>
      </w:r>
    </w:p>
    <w:p w14:paraId="69E02F95">
      <w:pPr>
        <w:keepNext w:val="0"/>
        <w:keepLines w:val="0"/>
        <w:pageBreakBefore w:val="0"/>
        <w:overflowPunct/>
        <w:topLinePunct w:val="0"/>
        <w:bidi w:val="0"/>
        <w:spacing w:line="576" w:lineRule="exact"/>
        <w:rPr>
          <w:rFonts w:ascii="仿宋_GB2312" w:hAnsi="仿宋_GB2312" w:eastAsia="仿宋_GB2312" w:cs="仿宋_GB2312"/>
          <w:sz w:val="32"/>
          <w:szCs w:val="32"/>
        </w:rPr>
      </w:pPr>
    </w:p>
    <w:p w14:paraId="717BF41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当事人：江门市荷塘盈华金属塑料表面处理电化厂</w:t>
      </w:r>
    </w:p>
    <w:p w14:paraId="62E9E4D3">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统一社会信用代码：92440703L07226224K</w:t>
      </w:r>
    </w:p>
    <w:p w14:paraId="67674EE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地址：江门市蓬江区荷塘镇南村高沙开发区</w:t>
      </w:r>
    </w:p>
    <w:p w14:paraId="2D301E2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登记经营者：高伟标</w:t>
      </w:r>
    </w:p>
    <w:p w14:paraId="19A2D0F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身份证号码：44XXXXXXXXX97</w:t>
      </w:r>
    </w:p>
    <w:p w14:paraId="2FD5EDB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住址：广东省XXXXXXXX号</w:t>
      </w:r>
    </w:p>
    <w:p w14:paraId="700FB74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实际经营者：吴其勇</w:t>
      </w:r>
    </w:p>
    <w:p w14:paraId="4517142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身份证号码：42XXXXXXXXXX18</w:t>
      </w:r>
    </w:p>
    <w:p w14:paraId="7A0C38C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住址：湖北省XXXXXXXX组</w:t>
      </w:r>
    </w:p>
    <w:p w14:paraId="637B4E2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p>
    <w:p w14:paraId="30F2D9F8">
      <w:pPr>
        <w:keepNext w:val="0"/>
        <w:keepLines w:val="0"/>
        <w:pageBreakBefore w:val="0"/>
        <w:overflowPunct/>
        <w:topLinePunct w:val="0"/>
        <w:autoSpaceDE/>
        <w:autoSpaceDN/>
        <w:bidi w:val="0"/>
        <w:spacing w:line="576"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22D1B32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2024年5月28日、6月28日，我局执法人员对你（单位）进行现场检查，发现你（单位）存在以下环境违法行为：</w:t>
      </w:r>
    </w:p>
    <w:p w14:paraId="2E1AC8A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你（单位）主要从事金属表面处理及热处理加工项目，该项目属于《建设项目环境影响评价分类管理名录（2021年版）》第三十、金属制品业33-第67小项：金属表面处理及热处理加工-有电镀工艺的，需编制环境影响报告书类别，且被纳入排污许可证重点管理。我局检查发现你（单位）扩建了酸洗槽5个、碱洗槽5个、封闭槽10个、氧化槽10个、除油槽4个、3个烘干设备，该扩建的金属表面处理及热处理加工项目在需要配套建设的环境保护设施未经验收合格的情况下，擅自投入生产。此前我局执法人员已对你（单位）作出《江门市生态环境局责令改正违法行为决定书》（江蓬环改〔2024〕6号）和《江门市生态环境局行政处罚决定书》（江蓬环罚〔2024〕11号），并告知你（单位）拒不改正违法行为的法律后果，即你（单位）存在扩建项目未验先投逾期未改正的违法行为。</w:t>
      </w:r>
    </w:p>
    <w:p w14:paraId="392D48A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以上事实，有以下主要证据证明：</w:t>
      </w:r>
    </w:p>
    <w:p w14:paraId="0BF5895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1.2024年5月8日、5月28日、6月28日江门市生态环境局执法人员现场检查所作的《江门市生态环境局现场检查（勘察）记录》。</w:t>
      </w:r>
    </w:p>
    <w:p w14:paraId="1F23E64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2.2024年5月8日、5月28日、6月28日江门市生态环境局执法人员现场检查所作的《江门市生态环境局调查询问笔录》；2023年11月15日、12月12日、12月13日、12月25日、2024年1月2日、1月4日、1月9日江门市生态环境局执法人员对高伟标、吴其勇、袁展刚进行询问制作的《江门市生态环境局调查询问笔录》。</w:t>
      </w:r>
    </w:p>
    <w:p w14:paraId="039AC85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3.2024年5月8日、5月28日、6月28日江门市生态环境局执法人员现场检查时所拍摄的视频资料和照片资料。</w:t>
      </w:r>
    </w:p>
    <w:p w14:paraId="1B7F731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1、2、3证明一方面2024年5月8日我局执法人员已对你（单位）告知扩建项目未验先投逾期不改正的法律后果，2024年5月28日复查时发现你（单位）一、二、三、四、五、六号表面处理生产车间正在生产，2024年6月28日现场核实你（单位）阳极氧化工序的具体情况；另一方面你（单位）实际经营者变动的情况。</w:t>
      </w:r>
    </w:p>
    <w:p w14:paraId="1260B22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4.2024年5月28日江门市生态环境局执法人员调取的《江门市生态环境局责令改正违法行政决定书》（江蓬环改〔2024〕6号）及送达回证、《江门市生态环境局行政处罚决定书》（江蓬环罚〔2024〕11号）及送达回证。</w:t>
      </w:r>
    </w:p>
    <w:p w14:paraId="082FC31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4证明我局执法人员曾向你（单位）经营者和实际经营者送达《江门市生态环境局责令改正违法行政决定书》要求你（单位）收到该决定书之日起立即改正扩建的金属表面处理及热处理加工项目在需要配套建设的环境保护设施未经验收合格的情况下擅自投入生产或者使用的违法行为，并对你（单位）作出罚款35万元的行政处罚的事实。</w:t>
      </w:r>
    </w:p>
    <w:p w14:paraId="4CBA6A1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5.2024年5月28日江门市生态环境局执法人员调取的《建设项目环境影响报告表》（节选）、《关于江门市盈华金属塑料表面处理电化厂建设项目环境保护审查的批复》（江环建[2004]434号）、《关于江门市荷塘盈华金属塑料表面处理电化厂搬迁建设项目环境保护审查的批复》（江环建[2006]271号）。</w:t>
      </w:r>
    </w:p>
    <w:p w14:paraId="40C39DD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证据5证明我局执法人员现场检查时发现你（单位）现场生产的主要生产设备与你（单位）取得的环评内容不符。</w:t>
      </w:r>
    </w:p>
    <w:p w14:paraId="45DB12B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6.2024年6月3日江门市生态环境局执法人员调取的《排污许可证（副本）》打印件（节选）。</w:t>
      </w:r>
    </w:p>
    <w:p w14:paraId="5464776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证据6证明你（单位）属于排污许可证重点管理类别。</w:t>
      </w:r>
    </w:p>
    <w:p w14:paraId="423E12D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7.2024年6月3日江门市生态环境局执法人员调取的江门市荷塘盈华金属塑料表面处理电化厂2024年5月28日在“重点排污单位自动监控与基础数据库系统”和“江门市重点污染源自动监控平台”的数据。</w:t>
      </w:r>
    </w:p>
    <w:p w14:paraId="53A7358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证据7证明你（单位）2024年5月28日当天累计有6.546吨生产废水外排，且外排废水中含有化学需氧量、总氮等污染因子。</w:t>
      </w:r>
    </w:p>
    <w:p w14:paraId="5571E12D">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4FE55EAB">
      <w:pPr>
        <w:keepNext w:val="0"/>
        <w:keepLines w:val="0"/>
        <w:pageBreakBefore w:val="0"/>
        <w:overflowPunct/>
        <w:topLinePunct w:val="0"/>
        <w:autoSpaceDE/>
        <w:autoSpaceDN/>
        <w:bidi w:val="0"/>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的上述行为，违反了《建设项目环境保护管理条例》第十九条第一款</w:t>
      </w:r>
      <w:r>
        <w:rPr>
          <w:rFonts w:hint="eastAsia" w:ascii="仿宋_GB2312" w:hAnsi="仿宋_GB2312" w:eastAsia="仿宋_GB2312" w:cs="仿宋_GB2312"/>
          <w:sz w:val="32"/>
          <w:szCs w:val="32"/>
          <w:lang w:val="en-US" w:eastAsia="zh-CN"/>
        </w:rPr>
        <w:t>“编制环境影响报告书、环境影响报告表的建设项目，其配套建设的环境保护设施经验收合格，方可投入生产或者使用；未经验收或者验收不合格的，不得投入生产或者使用。”</w:t>
      </w:r>
      <w:r>
        <w:rPr>
          <w:rFonts w:hint="eastAsia" w:ascii="仿宋_GB2312" w:hAnsi="仿宋_GB2312" w:eastAsia="仿宋_GB2312" w:cs="仿宋_GB2312"/>
          <w:sz w:val="32"/>
          <w:szCs w:val="32"/>
        </w:rPr>
        <w:t>的规定，依据《建设项目环境保护管理条例》第二十三条第一款</w:t>
      </w:r>
      <w:r>
        <w:rPr>
          <w:rFonts w:hint="eastAsia" w:ascii="仿宋_GB2312" w:hAnsi="仿宋_GB2312" w:eastAsia="仿宋_GB2312" w:cs="仿宋_GB2312"/>
          <w:sz w:val="32"/>
          <w:szCs w:val="32"/>
          <w:lang w:eastAsia="zh-CN"/>
        </w:rPr>
        <w:t>“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立即改正金属表面处理及热处理加工项目扩建的</w:t>
      </w:r>
      <w:r>
        <w:rPr>
          <w:rFonts w:hint="eastAsia" w:ascii="仿宋_GB2312" w:hAnsi="仿宋_GB2312" w:eastAsia="仿宋_GB2312" w:cs="仿宋_GB2312"/>
          <w:b/>
          <w:sz w:val="32"/>
          <w:szCs w:val="32"/>
        </w:rPr>
        <w:t>5个酸洗槽、</w:t>
      </w:r>
      <w:r>
        <w:rPr>
          <w:rFonts w:hint="eastAsia" w:ascii="仿宋_GB2312" w:hAnsi="仿宋_GB2312" w:eastAsia="仿宋_GB2312" w:cs="仿宋_GB2312"/>
          <w:b/>
          <w:sz w:val="32"/>
          <w:szCs w:val="32"/>
          <w:lang w:val="en-US" w:eastAsia="zh-CN"/>
        </w:rPr>
        <w:t>5个</w:t>
      </w:r>
      <w:r>
        <w:rPr>
          <w:rFonts w:hint="eastAsia" w:ascii="仿宋_GB2312" w:hAnsi="仿宋_GB2312" w:eastAsia="仿宋_GB2312" w:cs="仿宋_GB2312"/>
          <w:b/>
          <w:sz w:val="32"/>
          <w:szCs w:val="32"/>
          <w:lang w:eastAsia="zh-CN"/>
        </w:rPr>
        <w:t>碱洗槽</w:t>
      </w:r>
      <w:r>
        <w:rPr>
          <w:rFonts w:hint="eastAsia" w:ascii="仿宋_GB2312" w:hAnsi="仿宋_GB2312" w:eastAsia="仿宋_GB2312" w:cs="仿宋_GB2312"/>
          <w:b/>
          <w:sz w:val="32"/>
          <w:szCs w:val="32"/>
          <w:lang w:val="en-US" w:eastAsia="zh-CN"/>
        </w:rPr>
        <w:t>、10</w:t>
      </w:r>
      <w:r>
        <w:rPr>
          <w:rFonts w:hint="eastAsia" w:ascii="仿宋_GB2312" w:hAnsi="仿宋_GB2312" w:eastAsia="仿宋_GB2312" w:cs="仿宋_GB2312"/>
          <w:b/>
          <w:sz w:val="32"/>
          <w:szCs w:val="32"/>
        </w:rPr>
        <w:t>个封闭槽、</w:t>
      </w:r>
      <w:r>
        <w:rPr>
          <w:rFonts w:hint="eastAsia" w:ascii="仿宋_GB2312" w:hAnsi="仿宋_GB2312" w:eastAsia="仿宋_GB2312" w:cs="仿宋_GB2312"/>
          <w:b/>
          <w:sz w:val="32"/>
          <w:szCs w:val="32"/>
          <w:lang w:val="en-US" w:eastAsia="zh-CN"/>
        </w:rPr>
        <w:t>10</w:t>
      </w:r>
      <w:r>
        <w:rPr>
          <w:rFonts w:hint="eastAsia" w:ascii="仿宋_GB2312" w:hAnsi="仿宋_GB2312" w:eastAsia="仿宋_GB2312" w:cs="仿宋_GB2312"/>
          <w:b/>
          <w:sz w:val="32"/>
          <w:szCs w:val="32"/>
        </w:rPr>
        <w:t>个氧化槽、</w:t>
      </w:r>
      <w:r>
        <w:rPr>
          <w:rFonts w:hint="eastAsia" w:ascii="仿宋_GB2312" w:hAnsi="仿宋_GB2312" w:eastAsia="仿宋_GB2312" w:cs="仿宋_GB2312"/>
          <w:b/>
          <w:sz w:val="32"/>
          <w:szCs w:val="32"/>
          <w:lang w:val="en-US" w:eastAsia="zh-CN"/>
        </w:rPr>
        <w:t>4个</w:t>
      </w:r>
      <w:r>
        <w:rPr>
          <w:rFonts w:hint="eastAsia" w:ascii="仿宋_GB2312" w:hAnsi="仿宋_GB2312" w:eastAsia="仿宋_GB2312" w:cs="仿宋_GB2312"/>
          <w:b/>
          <w:sz w:val="32"/>
          <w:szCs w:val="32"/>
          <w:lang w:eastAsia="zh-CN"/>
        </w:rPr>
        <w:t>除油槽</w:t>
      </w:r>
      <w:r>
        <w:rPr>
          <w:rFonts w:hint="eastAsia" w:ascii="仿宋_GB2312" w:hAnsi="仿宋_GB2312" w:eastAsia="仿宋_GB2312" w:cs="仿宋_GB2312"/>
          <w:b/>
          <w:sz w:val="32"/>
          <w:szCs w:val="32"/>
          <w:lang w:val="en-US" w:eastAsia="zh-CN"/>
        </w:rPr>
        <w:t>、3个烘干设备</w:t>
      </w:r>
      <w:r>
        <w:rPr>
          <w:rFonts w:hint="eastAsia" w:ascii="仿宋_GB2312" w:hAnsi="仿宋_GB2312" w:eastAsia="仿宋_GB2312" w:cs="仿宋_GB2312"/>
          <w:b/>
          <w:sz w:val="32"/>
          <w:szCs w:val="32"/>
          <w:lang w:eastAsia="zh-CN"/>
        </w:rPr>
        <w:t>在需要配套建设的环境保护设施未经验收合格的情况下擅自投入生产或者使用的违法行为</w:t>
      </w:r>
      <w:r>
        <w:rPr>
          <w:rFonts w:hint="eastAsia" w:ascii="仿宋_GB2312" w:hAnsi="仿宋_GB2312" w:eastAsia="仿宋_GB2312" w:cs="仿宋_GB2312"/>
          <w:b/>
          <w:bCs/>
          <w:sz w:val="32"/>
          <w:szCs w:val="32"/>
        </w:rPr>
        <w:t>。</w:t>
      </w:r>
    </w:p>
    <w:p w14:paraId="29D8D2A2">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281AB05B">
      <w:pPr>
        <w:keepNext w:val="0"/>
        <w:keepLines w:val="0"/>
        <w:pageBreakBefore w:val="0"/>
        <w:widowControl w:val="0"/>
        <w:kinsoku/>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357E4932">
      <w:pPr>
        <w:keepNext w:val="0"/>
        <w:keepLines w:val="0"/>
        <w:pageBreakBefore w:val="0"/>
        <w:widowControl w:val="0"/>
        <w:kinsoku/>
        <w:overflowPunct/>
        <w:topLinePunct w:val="0"/>
        <w:autoSpaceDE/>
        <w:autoSpaceDN/>
        <w:bidi w:val="0"/>
        <w:spacing w:line="576" w:lineRule="exact"/>
        <w:ind w:left="1585" w:leftChars="304" w:hanging="947" w:hangingChars="296"/>
        <w:textAlignment w:val="auto"/>
        <w:rPr>
          <w:rFonts w:hint="eastAsia" w:ascii="仿宋_GB2312" w:hAnsi="仿宋_GB2312" w:eastAsia="仿宋_GB2312" w:cs="仿宋_GB2312"/>
          <w:snapToGrid/>
          <w:kern w:val="2"/>
          <w:sz w:val="32"/>
          <w:szCs w:val="32"/>
        </w:rPr>
      </w:pPr>
    </w:p>
    <w:p w14:paraId="6DC48A3B">
      <w:pPr>
        <w:keepNext w:val="0"/>
        <w:keepLines w:val="0"/>
        <w:pageBreakBefore w:val="0"/>
        <w:widowControl w:val="0"/>
        <w:kinsoku/>
        <w:overflowPunct/>
        <w:topLinePunct w:val="0"/>
        <w:autoSpaceDE/>
        <w:autoSpaceDN/>
        <w:bidi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741E56C8">
      <w:pPr>
        <w:keepNext w:val="0"/>
        <w:keepLines w:val="0"/>
        <w:pageBreakBefore w:val="0"/>
        <w:widowControl w:val="0"/>
        <w:kinsoku/>
        <w:overflowPunct/>
        <w:topLinePunct w:val="0"/>
        <w:autoSpaceDE/>
        <w:autoSpaceDN/>
        <w:bidi w:val="0"/>
        <w:spacing w:line="576"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14:paraId="7965D595">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ascii="仿宋_GB2312" w:hAnsi="仿宋" w:eastAsia="仿宋_GB2312" w:cs="Times New Roman"/>
          <w:snapToGrid/>
          <w:kern w:val="2"/>
          <w:sz w:val="32"/>
          <w:szCs w:val="32"/>
        </w:rPr>
      </w:pPr>
    </w:p>
    <w:p w14:paraId="6EC035BF">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ascii="仿宋_GB2312" w:hAnsi="仿宋" w:eastAsia="仿宋_GB2312" w:cs="Times New Roman"/>
          <w:snapToGrid/>
          <w:kern w:val="2"/>
          <w:sz w:val="32"/>
          <w:szCs w:val="32"/>
        </w:rPr>
      </w:pPr>
    </w:p>
    <w:p w14:paraId="709BA3DE">
      <w:pPr>
        <w:keepNext w:val="0"/>
        <w:keepLines w:val="0"/>
        <w:pageBreakBefore w:val="0"/>
        <w:widowControl w:val="0"/>
        <w:kinsoku/>
        <w:wordWrap w:val="0"/>
        <w:overflowPunct/>
        <w:topLinePunct w:val="0"/>
        <w:autoSpaceDE/>
        <w:autoSpaceDN/>
        <w:bidi w:val="0"/>
        <w:spacing w:line="576"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0312C481">
      <w:pPr>
        <w:keepNext w:val="0"/>
        <w:keepLines w:val="0"/>
        <w:pageBreakBefore w:val="0"/>
        <w:widowControl w:val="0"/>
        <w:kinsoku/>
        <w:wordWrap w:val="0"/>
        <w:overflowPunct/>
        <w:topLinePunct w:val="0"/>
        <w:autoSpaceDE/>
        <w:autoSpaceDN/>
        <w:bidi w:val="0"/>
        <w:spacing w:line="576"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19</w:t>
      </w:r>
      <w:r>
        <w:rPr>
          <w:rFonts w:hint="eastAsia" w:ascii="仿宋_GB2312" w:hAnsi="仿宋" w:eastAsia="仿宋_GB2312" w:cs="Times New Roman"/>
          <w:snapToGrid/>
          <w:kern w:val="2"/>
          <w:sz w:val="32"/>
          <w:szCs w:val="32"/>
        </w:rPr>
        <w:t xml:space="preserve">日     </w:t>
      </w:r>
    </w:p>
    <w:p w14:paraId="2EA0DEB4">
      <w:pPr>
        <w:keepNext w:val="0"/>
        <w:keepLines w:val="0"/>
        <w:pageBreakBefore w:val="0"/>
        <w:widowControl w:val="0"/>
        <w:kinsoku/>
        <w:wordWrap/>
        <w:overflowPunct/>
        <w:topLinePunct w:val="0"/>
        <w:autoSpaceDE/>
        <w:autoSpaceDN/>
        <w:bidi w:val="0"/>
        <w:spacing w:line="576" w:lineRule="exact"/>
        <w:jc w:val="right"/>
        <w:textAlignment w:val="auto"/>
        <w:rPr>
          <w:rFonts w:hint="eastAsia" w:ascii="仿宋_GB2312" w:hAnsi="仿宋" w:eastAsia="仿宋_GB2312" w:cs="Times New Roman"/>
          <w:snapToGrid/>
          <w:kern w:val="2"/>
          <w:sz w:val="32"/>
          <w:szCs w:val="32"/>
        </w:rPr>
      </w:pPr>
    </w:p>
    <w:p w14:paraId="3C60B2D1">
      <w:pPr>
        <w:keepNext w:val="0"/>
        <w:keepLines w:val="0"/>
        <w:pageBreakBefore w:val="0"/>
        <w:widowControl w:val="0"/>
        <w:kinsoku/>
        <w:wordWrap/>
        <w:overflowPunct/>
        <w:topLinePunct w:val="0"/>
        <w:autoSpaceDE/>
        <w:autoSpaceDN/>
        <w:bidi w:val="0"/>
        <w:spacing w:line="576" w:lineRule="exact"/>
        <w:jc w:val="right"/>
        <w:textAlignment w:val="auto"/>
        <w:rPr>
          <w:rFonts w:hint="eastAsia" w:ascii="仿宋_GB2312" w:hAnsi="仿宋" w:eastAsia="仿宋_GB2312" w:cs="Times New Roman"/>
          <w:snapToGrid/>
          <w:kern w:val="2"/>
          <w:sz w:val="32"/>
          <w:szCs w:val="32"/>
        </w:rPr>
      </w:pPr>
    </w:p>
    <w:p w14:paraId="5EA93504">
      <w:pPr>
        <w:keepNext w:val="0"/>
        <w:keepLines w:val="0"/>
        <w:pageBreakBefore w:val="0"/>
        <w:widowControl w:val="0"/>
        <w:kinsoku/>
        <w:wordWrap/>
        <w:overflowPunct/>
        <w:topLinePunct w:val="0"/>
        <w:autoSpaceDE/>
        <w:autoSpaceDN/>
        <w:bidi w:val="0"/>
        <w:spacing w:line="576" w:lineRule="exact"/>
        <w:jc w:val="right"/>
        <w:textAlignment w:val="auto"/>
        <w:rPr>
          <w:rFonts w:hint="eastAsia" w:ascii="仿宋_GB2312" w:hAnsi="仿宋" w:eastAsia="仿宋_GB2312" w:cs="Times New Roman"/>
          <w:snapToGrid/>
          <w:kern w:val="2"/>
          <w:sz w:val="32"/>
          <w:szCs w:val="32"/>
        </w:rPr>
      </w:pPr>
    </w:p>
    <w:p w14:paraId="042CFD07">
      <w:pPr>
        <w:spacing w:line="20" w:lineRule="exact"/>
      </w:pPr>
    </w:p>
    <w:p w14:paraId="3A5CE484">
      <w:pPr>
        <w:spacing w:line="20" w:lineRule="exact"/>
      </w:pPr>
    </w:p>
    <w:p w14:paraId="34894EC8">
      <w:pPr>
        <w:spacing w:line="20" w:lineRule="exact"/>
      </w:pPr>
    </w:p>
    <w:p w14:paraId="06A29475">
      <w:pPr>
        <w:spacing w:line="20" w:lineRule="exact"/>
      </w:pPr>
    </w:p>
    <w:p w14:paraId="1FDBB507">
      <w:pPr>
        <w:spacing w:line="20" w:lineRule="exact"/>
      </w:pPr>
    </w:p>
    <w:p w14:paraId="10AC831B">
      <w:pPr>
        <w:spacing w:line="20" w:lineRule="exact"/>
      </w:pPr>
    </w:p>
    <w:p w14:paraId="71F569B2">
      <w:pPr>
        <w:spacing w:line="20" w:lineRule="exact"/>
      </w:pPr>
    </w:p>
    <w:p w14:paraId="0D1C8D6B">
      <w:pPr>
        <w:spacing w:line="20" w:lineRule="exact"/>
      </w:pPr>
    </w:p>
    <w:p w14:paraId="7D163D13">
      <w:pPr>
        <w:spacing w:line="20" w:lineRule="exact"/>
      </w:pPr>
    </w:p>
    <w:p w14:paraId="0051B748">
      <w:pPr>
        <w:spacing w:line="20" w:lineRule="exact"/>
      </w:pPr>
    </w:p>
    <w:p w14:paraId="023263B8">
      <w:pPr>
        <w:spacing w:line="20" w:lineRule="exact"/>
      </w:pPr>
    </w:p>
    <w:p w14:paraId="78A49036">
      <w:pPr>
        <w:spacing w:line="20" w:lineRule="exact"/>
      </w:pPr>
    </w:p>
    <w:p w14:paraId="2E4C29F8">
      <w:pPr>
        <w:spacing w:line="20" w:lineRule="exact"/>
      </w:pPr>
    </w:p>
    <w:p w14:paraId="6C9DF0E1">
      <w:pPr>
        <w:spacing w:line="20" w:lineRule="exact"/>
      </w:pPr>
    </w:p>
    <w:p w14:paraId="1B0F2FDB">
      <w:pPr>
        <w:spacing w:line="20" w:lineRule="exact"/>
      </w:pPr>
    </w:p>
    <w:p w14:paraId="5940DEC7">
      <w:pPr>
        <w:spacing w:line="20" w:lineRule="exact"/>
      </w:pPr>
    </w:p>
    <w:p w14:paraId="79CC15C3">
      <w:pPr>
        <w:spacing w:line="20" w:lineRule="exact"/>
      </w:pPr>
    </w:p>
    <w:p w14:paraId="0D71AE6B">
      <w:pPr>
        <w:spacing w:line="20" w:lineRule="exact"/>
      </w:pPr>
    </w:p>
    <w:p w14:paraId="37819581">
      <w:pPr>
        <w:spacing w:line="20" w:lineRule="exact"/>
      </w:pPr>
    </w:p>
    <w:p w14:paraId="5BCC821B">
      <w:pPr>
        <w:spacing w:line="20" w:lineRule="exact"/>
      </w:pPr>
    </w:p>
    <w:p w14:paraId="5DCF1278">
      <w:pPr>
        <w:spacing w:line="20" w:lineRule="exact"/>
      </w:pPr>
    </w:p>
    <w:p w14:paraId="3FB1A59A">
      <w:pPr>
        <w:spacing w:line="20" w:lineRule="exact"/>
      </w:pPr>
    </w:p>
    <w:p w14:paraId="76283F9C">
      <w:pPr>
        <w:spacing w:line="20" w:lineRule="exact"/>
      </w:pPr>
    </w:p>
    <w:p w14:paraId="420BEA26">
      <w:pPr>
        <w:spacing w:line="20" w:lineRule="exact"/>
      </w:pPr>
    </w:p>
    <w:p w14:paraId="741F6520">
      <w:pPr>
        <w:spacing w:line="20" w:lineRule="exact"/>
      </w:pPr>
    </w:p>
    <w:p w14:paraId="439903D7">
      <w:pPr>
        <w:spacing w:line="20" w:lineRule="exact"/>
      </w:pPr>
    </w:p>
    <w:p w14:paraId="5549B6E8">
      <w:pPr>
        <w:spacing w:line="20" w:lineRule="exact"/>
      </w:pPr>
    </w:p>
    <w:p w14:paraId="0AFB1EDF">
      <w:pPr>
        <w:spacing w:line="20" w:lineRule="exact"/>
      </w:pPr>
    </w:p>
    <w:p w14:paraId="4875B8FC">
      <w:pPr>
        <w:spacing w:line="20" w:lineRule="exact"/>
      </w:pPr>
    </w:p>
    <w:p w14:paraId="5BBD9F1D">
      <w:pPr>
        <w:spacing w:line="20" w:lineRule="exact"/>
      </w:pPr>
    </w:p>
    <w:p w14:paraId="1E2FB8D6">
      <w:pPr>
        <w:spacing w:line="20" w:lineRule="exact"/>
      </w:pPr>
    </w:p>
    <w:p w14:paraId="2036C069">
      <w:pPr>
        <w:spacing w:line="20" w:lineRule="exact"/>
      </w:pPr>
    </w:p>
    <w:p w14:paraId="12B00BEA">
      <w:pPr>
        <w:spacing w:line="20" w:lineRule="exact"/>
      </w:pPr>
    </w:p>
    <w:p w14:paraId="087E8714">
      <w:pPr>
        <w:spacing w:line="20" w:lineRule="exact"/>
      </w:pPr>
    </w:p>
    <w:p w14:paraId="4F2F6992">
      <w:pPr>
        <w:spacing w:line="20" w:lineRule="exact"/>
      </w:pPr>
    </w:p>
    <w:p w14:paraId="5905317E">
      <w:pPr>
        <w:spacing w:line="20" w:lineRule="exact"/>
      </w:pPr>
    </w:p>
    <w:p w14:paraId="6C73EF36">
      <w:pPr>
        <w:spacing w:line="20" w:lineRule="exact"/>
      </w:pPr>
    </w:p>
    <w:p w14:paraId="0035B179">
      <w:pPr>
        <w:spacing w:line="20" w:lineRule="exact"/>
      </w:pPr>
    </w:p>
    <w:p w14:paraId="2D6EA675">
      <w:pPr>
        <w:spacing w:line="20" w:lineRule="exact"/>
      </w:pPr>
    </w:p>
    <w:p w14:paraId="384B2DF6">
      <w:pPr>
        <w:spacing w:line="20" w:lineRule="exact"/>
      </w:pPr>
    </w:p>
    <w:p w14:paraId="553BBC19">
      <w:pPr>
        <w:spacing w:line="20" w:lineRule="exact"/>
      </w:pPr>
    </w:p>
    <w:p w14:paraId="05C2059F">
      <w:pPr>
        <w:spacing w:line="20" w:lineRule="exact"/>
      </w:pPr>
    </w:p>
    <w:p w14:paraId="4DC0C03F">
      <w:pPr>
        <w:spacing w:line="20" w:lineRule="exact"/>
      </w:pPr>
    </w:p>
    <w:p w14:paraId="22FC34FB">
      <w:pPr>
        <w:spacing w:line="20" w:lineRule="exact"/>
      </w:pPr>
    </w:p>
    <w:p w14:paraId="0C2EF4D1">
      <w:pPr>
        <w:spacing w:line="20" w:lineRule="exact"/>
      </w:pPr>
    </w:p>
    <w:p w14:paraId="5143ABE8">
      <w:pPr>
        <w:spacing w:line="20" w:lineRule="exact"/>
      </w:pPr>
    </w:p>
    <w:p w14:paraId="1E7BA13F">
      <w:pPr>
        <w:spacing w:line="20" w:lineRule="exact"/>
      </w:pPr>
    </w:p>
    <w:p w14:paraId="28A3BEE2">
      <w:pPr>
        <w:spacing w:line="20" w:lineRule="exact"/>
      </w:pPr>
    </w:p>
    <w:p w14:paraId="23472C1D">
      <w:pPr>
        <w:spacing w:line="20" w:lineRule="exact"/>
      </w:pPr>
    </w:p>
    <w:p w14:paraId="5E9E5327">
      <w:pPr>
        <w:spacing w:line="20" w:lineRule="exact"/>
      </w:pPr>
    </w:p>
    <w:p w14:paraId="0446EF97">
      <w:pPr>
        <w:spacing w:line="20" w:lineRule="exact"/>
      </w:pPr>
    </w:p>
    <w:p w14:paraId="6C044B5F">
      <w:pPr>
        <w:spacing w:line="20" w:lineRule="exact"/>
      </w:pPr>
    </w:p>
    <w:p w14:paraId="752933DC">
      <w:pPr>
        <w:spacing w:line="20" w:lineRule="exact"/>
      </w:pPr>
    </w:p>
    <w:p w14:paraId="51390434">
      <w:pPr>
        <w:spacing w:line="20" w:lineRule="exact"/>
      </w:pPr>
    </w:p>
    <w:p w14:paraId="3C7C7BF4">
      <w:pPr>
        <w:spacing w:line="20" w:lineRule="exact"/>
      </w:pPr>
    </w:p>
    <w:p w14:paraId="58096E31">
      <w:pPr>
        <w:spacing w:line="20" w:lineRule="exact"/>
      </w:pPr>
    </w:p>
    <w:p w14:paraId="383CB0C2">
      <w:pPr>
        <w:spacing w:line="20" w:lineRule="exact"/>
      </w:pPr>
    </w:p>
    <w:p w14:paraId="23353FD8">
      <w:pPr>
        <w:spacing w:line="20" w:lineRule="exact"/>
      </w:pPr>
    </w:p>
    <w:p w14:paraId="01BC8330">
      <w:pPr>
        <w:spacing w:line="20" w:lineRule="exact"/>
      </w:pPr>
    </w:p>
    <w:p w14:paraId="5EBB4BF6">
      <w:pPr>
        <w:spacing w:line="20" w:lineRule="exact"/>
      </w:pPr>
    </w:p>
    <w:p w14:paraId="6E335832">
      <w:pPr>
        <w:spacing w:line="20" w:lineRule="exact"/>
      </w:pPr>
    </w:p>
    <w:p w14:paraId="35244790">
      <w:pPr>
        <w:spacing w:line="20" w:lineRule="exact"/>
      </w:pPr>
    </w:p>
    <w:p w14:paraId="00EDF06B">
      <w:pPr>
        <w:spacing w:line="20" w:lineRule="exact"/>
      </w:pPr>
    </w:p>
    <w:p w14:paraId="10C90F10">
      <w:pPr>
        <w:spacing w:line="20" w:lineRule="exact"/>
      </w:pPr>
    </w:p>
    <w:p w14:paraId="28C38085">
      <w:pPr>
        <w:spacing w:line="20" w:lineRule="exact"/>
      </w:pPr>
    </w:p>
    <w:p w14:paraId="3F58FC1D">
      <w:pPr>
        <w:spacing w:line="20" w:lineRule="exact"/>
      </w:pPr>
    </w:p>
    <w:p w14:paraId="7156319B">
      <w:pPr>
        <w:spacing w:line="20" w:lineRule="exact"/>
      </w:pPr>
    </w:p>
    <w:p w14:paraId="64B5CE5F">
      <w:pPr>
        <w:spacing w:line="20" w:lineRule="exact"/>
      </w:pPr>
    </w:p>
    <w:p w14:paraId="6DAD0402">
      <w:pPr>
        <w:spacing w:line="20" w:lineRule="exact"/>
      </w:pPr>
    </w:p>
    <w:p w14:paraId="03E519EA">
      <w:pPr>
        <w:spacing w:line="20" w:lineRule="exact"/>
      </w:pPr>
    </w:p>
    <w:p w14:paraId="2F807B6F">
      <w:pPr>
        <w:spacing w:line="20" w:lineRule="exact"/>
      </w:pPr>
    </w:p>
    <w:p w14:paraId="3130A42F">
      <w:pPr>
        <w:spacing w:line="20" w:lineRule="exact"/>
      </w:pPr>
    </w:p>
    <w:p w14:paraId="149A3DC3">
      <w:pPr>
        <w:spacing w:line="20" w:lineRule="exact"/>
      </w:pPr>
    </w:p>
    <w:p w14:paraId="2E5264F5">
      <w:pPr>
        <w:spacing w:line="20" w:lineRule="exact"/>
      </w:pPr>
    </w:p>
    <w:p w14:paraId="5D6D9660">
      <w:pPr>
        <w:spacing w:line="20" w:lineRule="exact"/>
      </w:pPr>
    </w:p>
    <w:p w14:paraId="1E33BE2C">
      <w:pPr>
        <w:spacing w:line="20" w:lineRule="exact"/>
      </w:pPr>
    </w:p>
    <w:p w14:paraId="55BD2D32">
      <w:pPr>
        <w:spacing w:line="20" w:lineRule="exact"/>
      </w:pPr>
    </w:p>
    <w:p w14:paraId="5EACD4F0">
      <w:pPr>
        <w:spacing w:line="20" w:lineRule="exact"/>
      </w:pPr>
    </w:p>
    <w:p w14:paraId="68A70A5C">
      <w:pPr>
        <w:spacing w:line="20" w:lineRule="exact"/>
      </w:pPr>
    </w:p>
    <w:p w14:paraId="63687EEB">
      <w:pPr>
        <w:spacing w:line="20" w:lineRule="exact"/>
      </w:pPr>
    </w:p>
    <w:p w14:paraId="1E662B10">
      <w:pPr>
        <w:spacing w:line="20" w:lineRule="exact"/>
      </w:pPr>
    </w:p>
    <w:p w14:paraId="4D5B64AB">
      <w:pPr>
        <w:spacing w:line="20" w:lineRule="exact"/>
      </w:pPr>
    </w:p>
    <w:p w14:paraId="3396B843">
      <w:pPr>
        <w:spacing w:line="20" w:lineRule="exact"/>
      </w:pPr>
    </w:p>
    <w:p w14:paraId="5D756515">
      <w:pPr>
        <w:spacing w:line="20" w:lineRule="exact"/>
      </w:pPr>
    </w:p>
    <w:p w14:paraId="58D74448">
      <w:pPr>
        <w:spacing w:line="20" w:lineRule="exact"/>
      </w:pPr>
    </w:p>
    <w:p w14:paraId="6CEB25FE">
      <w:pPr>
        <w:spacing w:line="20" w:lineRule="exact"/>
      </w:pPr>
    </w:p>
    <w:p w14:paraId="3E0F52EA">
      <w:pPr>
        <w:spacing w:line="20" w:lineRule="exact"/>
      </w:pPr>
    </w:p>
    <w:p w14:paraId="343607E8">
      <w:pPr>
        <w:spacing w:line="20" w:lineRule="exact"/>
      </w:pPr>
    </w:p>
    <w:p w14:paraId="7B97EB36">
      <w:pPr>
        <w:spacing w:line="20" w:lineRule="exact"/>
      </w:pPr>
    </w:p>
    <w:p w14:paraId="50031601">
      <w:pPr>
        <w:spacing w:line="20" w:lineRule="exact"/>
      </w:pPr>
    </w:p>
    <w:p w14:paraId="59BE888F">
      <w:pPr>
        <w:spacing w:line="20" w:lineRule="exact"/>
      </w:pPr>
    </w:p>
    <w:p w14:paraId="3E3A19B9">
      <w:pPr>
        <w:spacing w:line="20" w:lineRule="exact"/>
      </w:pPr>
    </w:p>
    <w:p w14:paraId="3D2B031A">
      <w:pPr>
        <w:spacing w:line="20" w:lineRule="exact"/>
      </w:pPr>
    </w:p>
    <w:p w14:paraId="214C8F0C">
      <w:pPr>
        <w:spacing w:line="20" w:lineRule="exact"/>
      </w:pPr>
    </w:p>
    <w:p w14:paraId="6D89E420">
      <w:pPr>
        <w:spacing w:line="20" w:lineRule="exact"/>
      </w:pPr>
    </w:p>
    <w:p w14:paraId="1083149A">
      <w:pPr>
        <w:spacing w:line="20" w:lineRule="exact"/>
      </w:pPr>
    </w:p>
    <w:p w14:paraId="7E4BC08A">
      <w:pPr>
        <w:spacing w:line="20" w:lineRule="exact"/>
      </w:pPr>
    </w:p>
    <w:p w14:paraId="429A7CFC">
      <w:pPr>
        <w:spacing w:line="20" w:lineRule="exact"/>
      </w:pPr>
    </w:p>
    <w:p w14:paraId="5F26F831">
      <w:pPr>
        <w:spacing w:line="20" w:lineRule="exact"/>
      </w:pPr>
    </w:p>
    <w:p w14:paraId="61C153DB">
      <w:pPr>
        <w:spacing w:line="20" w:lineRule="exact"/>
      </w:pPr>
    </w:p>
    <w:p w14:paraId="4C7BD8ED">
      <w:pPr>
        <w:spacing w:line="20" w:lineRule="exact"/>
      </w:pPr>
    </w:p>
    <w:p w14:paraId="7B36CCA9">
      <w:pPr>
        <w:spacing w:line="20" w:lineRule="exact"/>
      </w:pPr>
    </w:p>
    <w:p w14:paraId="66C9F2C2">
      <w:pPr>
        <w:spacing w:line="20" w:lineRule="exact"/>
      </w:pPr>
    </w:p>
    <w:p w14:paraId="7B94724E">
      <w:pPr>
        <w:spacing w:line="20" w:lineRule="exact"/>
      </w:pPr>
    </w:p>
    <w:p w14:paraId="5CFF7AD4">
      <w:pPr>
        <w:spacing w:line="20" w:lineRule="exact"/>
      </w:pPr>
    </w:p>
    <w:p w14:paraId="2D170F28">
      <w:pPr>
        <w:spacing w:line="20" w:lineRule="exact"/>
      </w:pPr>
    </w:p>
    <w:p w14:paraId="3B21A902">
      <w:pPr>
        <w:spacing w:line="20" w:lineRule="exact"/>
      </w:pPr>
    </w:p>
    <w:p w14:paraId="10CA12DC">
      <w:pPr>
        <w:spacing w:line="20" w:lineRule="exact"/>
      </w:pPr>
    </w:p>
    <w:p w14:paraId="41767CB9">
      <w:pPr>
        <w:spacing w:line="20" w:lineRule="exact"/>
      </w:pPr>
    </w:p>
    <w:p w14:paraId="63DCD8E0">
      <w:pPr>
        <w:spacing w:line="20" w:lineRule="exact"/>
      </w:pPr>
    </w:p>
    <w:p w14:paraId="70633306">
      <w:pPr>
        <w:spacing w:line="20" w:lineRule="exact"/>
      </w:pPr>
    </w:p>
    <w:p w14:paraId="64DC9C98">
      <w:pPr>
        <w:spacing w:line="20" w:lineRule="exact"/>
      </w:pPr>
    </w:p>
    <w:p w14:paraId="7F0206D0">
      <w:pPr>
        <w:spacing w:line="20" w:lineRule="exact"/>
      </w:pPr>
    </w:p>
    <w:p w14:paraId="140D71EA">
      <w:pPr>
        <w:spacing w:line="20" w:lineRule="exact"/>
      </w:pPr>
    </w:p>
    <w:p w14:paraId="2BE1C455">
      <w:pPr>
        <w:spacing w:line="20" w:lineRule="exact"/>
      </w:pPr>
    </w:p>
    <w:p w14:paraId="68C7DAE1">
      <w:pPr>
        <w:spacing w:line="20" w:lineRule="exact"/>
      </w:pPr>
    </w:p>
    <w:p w14:paraId="468F6C66">
      <w:pPr>
        <w:spacing w:line="20" w:lineRule="exact"/>
      </w:pPr>
    </w:p>
    <w:p w14:paraId="67DD49B9">
      <w:pPr>
        <w:spacing w:line="20" w:lineRule="exact"/>
      </w:pPr>
    </w:p>
    <w:p w14:paraId="19CFD867">
      <w:pPr>
        <w:spacing w:line="20" w:lineRule="exact"/>
      </w:pPr>
    </w:p>
    <w:p w14:paraId="045B83FA">
      <w:pPr>
        <w:spacing w:line="20" w:lineRule="exact"/>
      </w:pPr>
    </w:p>
    <w:p w14:paraId="09E45E20">
      <w:pPr>
        <w:spacing w:line="20" w:lineRule="exact"/>
      </w:pPr>
    </w:p>
    <w:p w14:paraId="675ED461">
      <w:pPr>
        <w:spacing w:line="20" w:lineRule="exact"/>
      </w:pPr>
    </w:p>
    <w:p w14:paraId="2DFECAAF">
      <w:pPr>
        <w:spacing w:line="20" w:lineRule="exact"/>
      </w:pPr>
    </w:p>
    <w:p w14:paraId="77B40DC2">
      <w:pPr>
        <w:spacing w:line="20" w:lineRule="exact"/>
      </w:pPr>
    </w:p>
    <w:p w14:paraId="2210294C">
      <w:pPr>
        <w:spacing w:line="20" w:lineRule="exact"/>
      </w:pPr>
    </w:p>
    <w:p w14:paraId="06EE4D19">
      <w:pPr>
        <w:spacing w:line="20" w:lineRule="exact"/>
      </w:pPr>
    </w:p>
    <w:p w14:paraId="6AD647CC">
      <w:pPr>
        <w:spacing w:line="20" w:lineRule="exact"/>
      </w:pPr>
    </w:p>
    <w:p w14:paraId="634BE147">
      <w:pPr>
        <w:spacing w:line="20" w:lineRule="exact"/>
      </w:pPr>
    </w:p>
    <w:p w14:paraId="005930B9">
      <w:pPr>
        <w:spacing w:line="20" w:lineRule="exact"/>
      </w:pPr>
    </w:p>
    <w:p w14:paraId="69FC0884">
      <w:pPr>
        <w:spacing w:line="20" w:lineRule="exact"/>
      </w:pPr>
    </w:p>
    <w:p w14:paraId="447378CB">
      <w:pPr>
        <w:spacing w:line="20" w:lineRule="exact"/>
      </w:pPr>
    </w:p>
    <w:p w14:paraId="72FFB42C">
      <w:pPr>
        <w:spacing w:line="20" w:lineRule="exact"/>
      </w:pPr>
    </w:p>
    <w:p w14:paraId="7E169C44">
      <w:pPr>
        <w:spacing w:line="20" w:lineRule="exact"/>
      </w:pPr>
    </w:p>
    <w:p w14:paraId="0B984363">
      <w:pPr>
        <w:spacing w:line="20" w:lineRule="exact"/>
      </w:pPr>
    </w:p>
    <w:p w14:paraId="0072387A">
      <w:pPr>
        <w:spacing w:line="20" w:lineRule="exact"/>
      </w:pPr>
    </w:p>
    <w:p w14:paraId="08BD8805">
      <w:pPr>
        <w:spacing w:line="20" w:lineRule="exact"/>
      </w:pPr>
    </w:p>
    <w:p w14:paraId="0AAF2E60">
      <w:pPr>
        <w:spacing w:line="20" w:lineRule="exact"/>
      </w:pPr>
    </w:p>
    <w:p w14:paraId="681B250B">
      <w:pPr>
        <w:spacing w:line="20" w:lineRule="exact"/>
      </w:pPr>
    </w:p>
    <w:p w14:paraId="20EC7B11">
      <w:pPr>
        <w:spacing w:line="20" w:lineRule="exact"/>
      </w:pPr>
    </w:p>
    <w:p w14:paraId="45C31480">
      <w:pPr>
        <w:spacing w:line="20" w:lineRule="exact"/>
      </w:pPr>
    </w:p>
    <w:p w14:paraId="029F26CB">
      <w:pPr>
        <w:spacing w:line="20" w:lineRule="exact"/>
      </w:pPr>
    </w:p>
    <w:p w14:paraId="7687AA61">
      <w:pPr>
        <w:spacing w:line="20" w:lineRule="exact"/>
      </w:pPr>
    </w:p>
    <w:p w14:paraId="4A8B8C48">
      <w:pPr>
        <w:spacing w:line="20" w:lineRule="exact"/>
      </w:pPr>
    </w:p>
    <w:p w14:paraId="2C6792E7">
      <w:pPr>
        <w:spacing w:line="20" w:lineRule="exact"/>
      </w:pPr>
    </w:p>
    <w:p w14:paraId="62D5F023">
      <w:pPr>
        <w:spacing w:line="20" w:lineRule="exact"/>
      </w:pPr>
    </w:p>
    <w:p w14:paraId="61933131">
      <w:pPr>
        <w:spacing w:line="20" w:lineRule="exact"/>
      </w:pPr>
    </w:p>
    <w:p w14:paraId="18C7FF6E">
      <w:pPr>
        <w:spacing w:line="20" w:lineRule="exact"/>
      </w:pPr>
    </w:p>
    <w:p w14:paraId="431CBC03">
      <w:pPr>
        <w:spacing w:line="20" w:lineRule="exact"/>
      </w:pPr>
    </w:p>
    <w:p w14:paraId="5B50486F">
      <w:pPr>
        <w:spacing w:line="20" w:lineRule="exact"/>
      </w:pPr>
    </w:p>
    <w:p w14:paraId="6E45325E">
      <w:pPr>
        <w:spacing w:line="20" w:lineRule="exact"/>
      </w:pPr>
    </w:p>
    <w:p w14:paraId="76FFE95C">
      <w:pPr>
        <w:spacing w:line="20" w:lineRule="exact"/>
      </w:pPr>
    </w:p>
    <w:p w14:paraId="76348B43">
      <w:pPr>
        <w:spacing w:line="20" w:lineRule="exact"/>
      </w:pPr>
    </w:p>
    <w:p w14:paraId="701DCBD9">
      <w:pPr>
        <w:spacing w:line="20" w:lineRule="exact"/>
      </w:pPr>
    </w:p>
    <w:p w14:paraId="05E6E486">
      <w:pPr>
        <w:spacing w:line="20" w:lineRule="exact"/>
      </w:pPr>
    </w:p>
    <w:p w14:paraId="7ADB1D03">
      <w:pPr>
        <w:spacing w:line="20" w:lineRule="exact"/>
      </w:pPr>
    </w:p>
    <w:p w14:paraId="2BADCC18">
      <w:pPr>
        <w:spacing w:line="20" w:lineRule="exact"/>
      </w:pPr>
    </w:p>
    <w:p w14:paraId="12CAA438">
      <w:pPr>
        <w:spacing w:line="20" w:lineRule="exact"/>
      </w:pPr>
    </w:p>
    <w:p w14:paraId="4A4C02EC">
      <w:pPr>
        <w:spacing w:line="20" w:lineRule="exact"/>
      </w:pPr>
    </w:p>
    <w:p w14:paraId="209813E8">
      <w:pPr>
        <w:spacing w:line="20" w:lineRule="exact"/>
      </w:pPr>
    </w:p>
    <w:p w14:paraId="536CF6C8">
      <w:pPr>
        <w:spacing w:line="20" w:lineRule="exact"/>
      </w:pPr>
    </w:p>
    <w:p w14:paraId="1C1B48A6">
      <w:pPr>
        <w:spacing w:line="20" w:lineRule="exact"/>
      </w:pPr>
    </w:p>
    <w:p w14:paraId="02FE12FB">
      <w:pPr>
        <w:spacing w:line="20" w:lineRule="exact"/>
      </w:pPr>
    </w:p>
    <w:p w14:paraId="09FF8CE9">
      <w:pPr>
        <w:spacing w:line="20" w:lineRule="exact"/>
      </w:pPr>
    </w:p>
    <w:p w14:paraId="0749EE74">
      <w:pPr>
        <w:spacing w:line="20" w:lineRule="exact"/>
      </w:pPr>
    </w:p>
    <w:p w14:paraId="27273F71">
      <w:pPr>
        <w:spacing w:line="20" w:lineRule="exact"/>
      </w:pPr>
    </w:p>
    <w:p w14:paraId="10AE6B0F">
      <w:pPr>
        <w:spacing w:line="20" w:lineRule="exact"/>
      </w:pPr>
    </w:p>
    <w:p w14:paraId="7993EB8B">
      <w:pPr>
        <w:spacing w:line="20" w:lineRule="exact"/>
      </w:pPr>
    </w:p>
    <w:p w14:paraId="24BA7E80">
      <w:pPr>
        <w:spacing w:line="20" w:lineRule="exact"/>
      </w:pPr>
    </w:p>
    <w:p w14:paraId="1434E8CB">
      <w:pPr>
        <w:spacing w:line="20" w:lineRule="exact"/>
      </w:pPr>
    </w:p>
    <w:p w14:paraId="2593FBD1">
      <w:pPr>
        <w:spacing w:line="20" w:lineRule="exact"/>
      </w:pPr>
    </w:p>
    <w:p w14:paraId="3A2C963D">
      <w:pPr>
        <w:spacing w:line="20" w:lineRule="exact"/>
      </w:pPr>
    </w:p>
    <w:p w14:paraId="76262F47">
      <w:pPr>
        <w:spacing w:line="20" w:lineRule="exact"/>
      </w:pPr>
    </w:p>
    <w:p w14:paraId="348DD877">
      <w:pPr>
        <w:spacing w:line="20" w:lineRule="exact"/>
      </w:pPr>
    </w:p>
    <w:p w14:paraId="50E638A5">
      <w:pPr>
        <w:spacing w:line="20" w:lineRule="exact"/>
      </w:pPr>
    </w:p>
    <w:p w14:paraId="36072C55">
      <w:pPr>
        <w:spacing w:line="20" w:lineRule="exact"/>
      </w:pPr>
    </w:p>
    <w:p w14:paraId="7AA2157A">
      <w:pPr>
        <w:spacing w:line="20" w:lineRule="exact"/>
      </w:pPr>
    </w:p>
    <w:p w14:paraId="4E076AF2">
      <w:pPr>
        <w:spacing w:line="20" w:lineRule="exact"/>
      </w:pPr>
    </w:p>
    <w:p w14:paraId="52E35AC2">
      <w:pPr>
        <w:spacing w:line="20" w:lineRule="exact"/>
      </w:pPr>
    </w:p>
    <w:p w14:paraId="43E0D063">
      <w:pPr>
        <w:spacing w:line="20" w:lineRule="exact"/>
      </w:pPr>
    </w:p>
    <w:p w14:paraId="310723C7">
      <w:pPr>
        <w:spacing w:line="20" w:lineRule="exact"/>
      </w:pPr>
    </w:p>
    <w:p w14:paraId="4766708D">
      <w:pPr>
        <w:spacing w:line="20" w:lineRule="exact"/>
      </w:pPr>
    </w:p>
    <w:p w14:paraId="5DD051C1">
      <w:pPr>
        <w:spacing w:line="20" w:lineRule="exact"/>
      </w:pPr>
    </w:p>
    <w:p w14:paraId="78B3AF6D">
      <w:pPr>
        <w:spacing w:line="20" w:lineRule="exact"/>
      </w:pPr>
    </w:p>
    <w:p w14:paraId="4986E1E2">
      <w:pPr>
        <w:spacing w:line="20" w:lineRule="exact"/>
      </w:pPr>
    </w:p>
    <w:p w14:paraId="74684165">
      <w:pPr>
        <w:spacing w:line="20" w:lineRule="exact"/>
      </w:pPr>
    </w:p>
    <w:p w14:paraId="0CE61769">
      <w:pPr>
        <w:spacing w:line="20" w:lineRule="exact"/>
      </w:pPr>
    </w:p>
    <w:p w14:paraId="4FF9E5BE">
      <w:pPr>
        <w:spacing w:line="20" w:lineRule="exact"/>
      </w:pPr>
    </w:p>
    <w:p w14:paraId="47D0B5A4">
      <w:pPr>
        <w:spacing w:line="20" w:lineRule="exact"/>
      </w:pPr>
    </w:p>
    <w:p w14:paraId="14293BE8">
      <w:pPr>
        <w:spacing w:line="20" w:lineRule="exact"/>
      </w:pPr>
    </w:p>
    <w:p w14:paraId="60B0601B">
      <w:pPr>
        <w:spacing w:line="20" w:lineRule="exact"/>
      </w:pPr>
    </w:p>
    <w:p w14:paraId="43D86864">
      <w:pPr>
        <w:spacing w:line="20" w:lineRule="exact"/>
      </w:pPr>
    </w:p>
    <w:p w14:paraId="01C06516">
      <w:pPr>
        <w:spacing w:line="20" w:lineRule="exact"/>
      </w:pPr>
    </w:p>
    <w:p w14:paraId="486C8077">
      <w:pPr>
        <w:spacing w:line="20" w:lineRule="exact"/>
      </w:pPr>
    </w:p>
    <w:p w14:paraId="2497974F">
      <w:pPr>
        <w:spacing w:line="20" w:lineRule="exact"/>
      </w:pPr>
    </w:p>
    <w:p w14:paraId="6FA62E79">
      <w:pPr>
        <w:spacing w:line="20" w:lineRule="exact"/>
      </w:pPr>
    </w:p>
    <w:p w14:paraId="5E45A23B">
      <w:pPr>
        <w:spacing w:line="20" w:lineRule="exact"/>
      </w:pPr>
    </w:p>
    <w:p w14:paraId="6EEEAFCA">
      <w:pPr>
        <w:spacing w:line="20" w:lineRule="exact"/>
      </w:pPr>
    </w:p>
    <w:p w14:paraId="1422EE87">
      <w:pPr>
        <w:spacing w:line="20" w:lineRule="exact"/>
      </w:pPr>
    </w:p>
    <w:p w14:paraId="32DE31B1">
      <w:pPr>
        <w:spacing w:line="20" w:lineRule="exact"/>
      </w:pPr>
    </w:p>
    <w:p w14:paraId="3D79B62A">
      <w:pPr>
        <w:spacing w:line="20" w:lineRule="exact"/>
      </w:pPr>
    </w:p>
    <w:p w14:paraId="693A9CF5">
      <w:pPr>
        <w:spacing w:line="20" w:lineRule="exact"/>
      </w:pPr>
    </w:p>
    <w:p w14:paraId="61D85013">
      <w:pPr>
        <w:spacing w:line="20" w:lineRule="exact"/>
      </w:pPr>
    </w:p>
    <w:p w14:paraId="01AF2E5D">
      <w:pPr>
        <w:spacing w:line="20" w:lineRule="exact"/>
      </w:pPr>
    </w:p>
    <w:p w14:paraId="5833F50C">
      <w:pPr>
        <w:spacing w:line="20" w:lineRule="exact"/>
      </w:pPr>
    </w:p>
    <w:p w14:paraId="7BFF4B21">
      <w:pPr>
        <w:spacing w:line="20" w:lineRule="exact"/>
      </w:pPr>
    </w:p>
    <w:p w14:paraId="57B82FB1">
      <w:pPr>
        <w:spacing w:line="20" w:lineRule="exact"/>
      </w:pPr>
    </w:p>
    <w:p w14:paraId="4DE2F91D">
      <w:pPr>
        <w:spacing w:line="20" w:lineRule="exact"/>
      </w:pPr>
    </w:p>
    <w:p w14:paraId="24C65795">
      <w:pPr>
        <w:spacing w:line="20" w:lineRule="exact"/>
      </w:pPr>
    </w:p>
    <w:p w14:paraId="6A15EC6A">
      <w:pPr>
        <w:spacing w:line="20" w:lineRule="exact"/>
      </w:pPr>
    </w:p>
    <w:p w14:paraId="23A99A21">
      <w:pPr>
        <w:spacing w:line="20" w:lineRule="exact"/>
      </w:pPr>
    </w:p>
    <w:p w14:paraId="5B4DBE4C">
      <w:pPr>
        <w:spacing w:line="20" w:lineRule="exact"/>
      </w:pPr>
    </w:p>
    <w:p w14:paraId="7F058249">
      <w:pPr>
        <w:spacing w:line="20" w:lineRule="exact"/>
      </w:pPr>
    </w:p>
    <w:p w14:paraId="7195A111">
      <w:pPr>
        <w:spacing w:line="20" w:lineRule="exact"/>
      </w:pPr>
    </w:p>
    <w:p w14:paraId="30796600">
      <w:pPr>
        <w:spacing w:line="20" w:lineRule="exact"/>
      </w:pPr>
    </w:p>
    <w:p w14:paraId="6E1ECC8A">
      <w:pPr>
        <w:spacing w:line="20" w:lineRule="exact"/>
      </w:pPr>
    </w:p>
    <w:p w14:paraId="3754BA52">
      <w:pPr>
        <w:spacing w:line="20" w:lineRule="exact"/>
      </w:pPr>
    </w:p>
    <w:p w14:paraId="0BEC9EF8">
      <w:pPr>
        <w:spacing w:line="20" w:lineRule="exact"/>
      </w:pPr>
    </w:p>
    <w:p w14:paraId="5EBAE28F">
      <w:pPr>
        <w:spacing w:line="20" w:lineRule="exact"/>
      </w:pPr>
    </w:p>
    <w:p w14:paraId="03D382D3">
      <w:pPr>
        <w:spacing w:line="20" w:lineRule="exact"/>
      </w:pPr>
    </w:p>
    <w:p w14:paraId="1DD97B44">
      <w:pPr>
        <w:spacing w:line="20" w:lineRule="exact"/>
      </w:pPr>
    </w:p>
    <w:p w14:paraId="72FBDBD3">
      <w:pPr>
        <w:spacing w:line="20" w:lineRule="exact"/>
      </w:pPr>
    </w:p>
    <w:p w14:paraId="2259EEB3">
      <w:pPr>
        <w:spacing w:line="20" w:lineRule="exact"/>
      </w:pPr>
    </w:p>
    <w:p w14:paraId="284683F1">
      <w:pPr>
        <w:spacing w:line="20" w:lineRule="exact"/>
      </w:pPr>
    </w:p>
    <w:p w14:paraId="141E4933">
      <w:pPr>
        <w:spacing w:line="20" w:lineRule="exact"/>
      </w:pPr>
    </w:p>
    <w:p w14:paraId="573A2DC7">
      <w:pPr>
        <w:spacing w:line="20" w:lineRule="exact"/>
      </w:pPr>
    </w:p>
    <w:p w14:paraId="1042689B">
      <w:pPr>
        <w:spacing w:line="20" w:lineRule="exact"/>
      </w:pPr>
    </w:p>
    <w:p w14:paraId="48FB5B10">
      <w:pPr>
        <w:spacing w:line="20" w:lineRule="exact"/>
      </w:pPr>
    </w:p>
    <w:p w14:paraId="6264D241">
      <w:pPr>
        <w:spacing w:line="20" w:lineRule="exact"/>
      </w:pPr>
    </w:p>
    <w:p w14:paraId="3F10BFA1">
      <w:pPr>
        <w:spacing w:line="20" w:lineRule="exact"/>
      </w:pPr>
    </w:p>
    <w:p w14:paraId="4841095A">
      <w:pPr>
        <w:spacing w:line="20" w:lineRule="exact"/>
      </w:pPr>
    </w:p>
    <w:p w14:paraId="4463F94F">
      <w:pPr>
        <w:spacing w:line="20" w:lineRule="exact"/>
      </w:pPr>
    </w:p>
    <w:p w14:paraId="69D11653">
      <w:pPr>
        <w:spacing w:line="20" w:lineRule="exact"/>
      </w:pPr>
    </w:p>
    <w:p w14:paraId="7F9E3B45">
      <w:pPr>
        <w:spacing w:line="20" w:lineRule="exact"/>
      </w:pPr>
    </w:p>
    <w:p w14:paraId="18F640BD">
      <w:pPr>
        <w:spacing w:line="20" w:lineRule="exact"/>
      </w:pPr>
    </w:p>
    <w:p w14:paraId="3D38212A">
      <w:pPr>
        <w:spacing w:line="20" w:lineRule="exact"/>
      </w:pPr>
    </w:p>
    <w:p w14:paraId="58B3EE88">
      <w:pPr>
        <w:spacing w:line="20" w:lineRule="exact"/>
      </w:pPr>
    </w:p>
    <w:p w14:paraId="1D9C0A89">
      <w:pPr>
        <w:spacing w:line="20" w:lineRule="exact"/>
      </w:pPr>
    </w:p>
    <w:p w14:paraId="4ACD8BC2">
      <w:pPr>
        <w:spacing w:line="20" w:lineRule="exact"/>
      </w:pPr>
    </w:p>
    <w:p w14:paraId="7B783BFA">
      <w:pPr>
        <w:spacing w:line="20" w:lineRule="exact"/>
      </w:pPr>
    </w:p>
    <w:p w14:paraId="1CF57C68">
      <w:pPr>
        <w:spacing w:line="20" w:lineRule="exact"/>
      </w:pPr>
    </w:p>
    <w:p w14:paraId="22C91051">
      <w:pPr>
        <w:spacing w:line="20" w:lineRule="exact"/>
      </w:pPr>
    </w:p>
    <w:p w14:paraId="246CE81E">
      <w:pPr>
        <w:spacing w:line="20" w:lineRule="exact"/>
      </w:pPr>
    </w:p>
    <w:p w14:paraId="47CBC867">
      <w:pPr>
        <w:spacing w:line="20" w:lineRule="exact"/>
      </w:pPr>
    </w:p>
    <w:p w14:paraId="4DC44C57">
      <w:pPr>
        <w:spacing w:line="20" w:lineRule="exact"/>
      </w:pPr>
    </w:p>
    <w:p w14:paraId="5E4590DF">
      <w:pPr>
        <w:spacing w:line="20" w:lineRule="exact"/>
      </w:pPr>
    </w:p>
    <w:p w14:paraId="39FBD1F0">
      <w:pPr>
        <w:spacing w:line="20" w:lineRule="exact"/>
      </w:pPr>
    </w:p>
    <w:p w14:paraId="098FBE99">
      <w:pPr>
        <w:spacing w:line="20" w:lineRule="exact"/>
      </w:pPr>
    </w:p>
    <w:p w14:paraId="7E4B74BA">
      <w:pPr>
        <w:spacing w:line="20" w:lineRule="exact"/>
      </w:pPr>
    </w:p>
    <w:p w14:paraId="5627A397">
      <w:pPr>
        <w:spacing w:line="20" w:lineRule="exact"/>
      </w:pPr>
    </w:p>
    <w:p w14:paraId="322BDB48">
      <w:pPr>
        <w:spacing w:line="20" w:lineRule="exact"/>
      </w:pPr>
    </w:p>
    <w:p w14:paraId="67AF778A">
      <w:pPr>
        <w:spacing w:line="20" w:lineRule="exact"/>
      </w:pPr>
    </w:p>
    <w:p w14:paraId="7EF329F2">
      <w:pPr>
        <w:spacing w:line="20" w:lineRule="exact"/>
      </w:pPr>
    </w:p>
    <w:p w14:paraId="73A54EAD">
      <w:pPr>
        <w:spacing w:line="20" w:lineRule="exact"/>
      </w:pPr>
    </w:p>
    <w:p w14:paraId="53486BC0">
      <w:pPr>
        <w:spacing w:line="20" w:lineRule="exact"/>
      </w:pPr>
    </w:p>
    <w:p w14:paraId="08FA1ABF">
      <w:pPr>
        <w:spacing w:line="20" w:lineRule="exact"/>
      </w:pPr>
    </w:p>
    <w:p w14:paraId="04C0D344">
      <w:pPr>
        <w:spacing w:line="20" w:lineRule="exact"/>
      </w:pPr>
    </w:p>
    <w:p w14:paraId="760333B8">
      <w:pPr>
        <w:spacing w:line="20" w:lineRule="exact"/>
      </w:pPr>
    </w:p>
    <w:p w14:paraId="4497B9F5">
      <w:pPr>
        <w:spacing w:line="20" w:lineRule="exact"/>
      </w:pPr>
    </w:p>
    <w:p w14:paraId="6B2BC8B0">
      <w:pPr>
        <w:spacing w:line="20" w:lineRule="exact"/>
      </w:pPr>
    </w:p>
    <w:p w14:paraId="3A4A88BC">
      <w:pPr>
        <w:spacing w:line="20" w:lineRule="exact"/>
      </w:pPr>
    </w:p>
    <w:p w14:paraId="6CDFDFB6">
      <w:pPr>
        <w:spacing w:line="20" w:lineRule="exact"/>
      </w:pPr>
    </w:p>
    <w:p w14:paraId="06420EDE">
      <w:pPr>
        <w:spacing w:line="20" w:lineRule="exact"/>
      </w:pPr>
    </w:p>
    <w:p w14:paraId="18FF4B3A">
      <w:pPr>
        <w:spacing w:line="20" w:lineRule="exact"/>
      </w:pPr>
    </w:p>
    <w:p w14:paraId="43E28FD0">
      <w:pPr>
        <w:spacing w:line="20" w:lineRule="exact"/>
      </w:pPr>
    </w:p>
    <w:p w14:paraId="78269CA3">
      <w:pPr>
        <w:spacing w:line="20" w:lineRule="exact"/>
      </w:pPr>
    </w:p>
    <w:p w14:paraId="038DA82E">
      <w:pPr>
        <w:spacing w:line="20" w:lineRule="exact"/>
      </w:pPr>
    </w:p>
    <w:p w14:paraId="703B4414">
      <w:pPr>
        <w:spacing w:line="20" w:lineRule="exact"/>
      </w:pPr>
    </w:p>
    <w:p w14:paraId="79837DC2">
      <w:pPr>
        <w:spacing w:line="20" w:lineRule="exact"/>
      </w:pPr>
    </w:p>
    <w:p w14:paraId="491794DD">
      <w:pPr>
        <w:spacing w:line="20" w:lineRule="exact"/>
      </w:pPr>
    </w:p>
    <w:p w14:paraId="423897AF">
      <w:pPr>
        <w:spacing w:line="20" w:lineRule="exact"/>
      </w:pPr>
    </w:p>
    <w:p w14:paraId="5FB11C0F">
      <w:pPr>
        <w:spacing w:line="20" w:lineRule="exact"/>
      </w:pPr>
    </w:p>
    <w:p w14:paraId="118A1E60">
      <w:pPr>
        <w:spacing w:line="20" w:lineRule="exact"/>
      </w:pPr>
    </w:p>
    <w:p w14:paraId="3167DBD6">
      <w:pPr>
        <w:spacing w:line="20" w:lineRule="exact"/>
      </w:pPr>
    </w:p>
    <w:p w14:paraId="36B8A7D0">
      <w:pPr>
        <w:spacing w:line="20" w:lineRule="exact"/>
      </w:pPr>
    </w:p>
    <w:p w14:paraId="200F17D2">
      <w:pPr>
        <w:spacing w:line="20" w:lineRule="exact"/>
      </w:pPr>
    </w:p>
    <w:p w14:paraId="2E8C4CC2">
      <w:pPr>
        <w:spacing w:line="20" w:lineRule="exact"/>
      </w:pPr>
    </w:p>
    <w:p w14:paraId="612AF6F1">
      <w:pPr>
        <w:spacing w:line="20" w:lineRule="exact"/>
      </w:pPr>
    </w:p>
    <w:p w14:paraId="65AF26FA">
      <w:pPr>
        <w:spacing w:line="20" w:lineRule="exact"/>
      </w:pPr>
    </w:p>
    <w:p w14:paraId="111F8926">
      <w:pPr>
        <w:spacing w:line="20" w:lineRule="exact"/>
      </w:pPr>
    </w:p>
    <w:p w14:paraId="3A7EE93D">
      <w:pPr>
        <w:spacing w:line="20" w:lineRule="exact"/>
      </w:pPr>
    </w:p>
    <w:p w14:paraId="203476BC">
      <w:pPr>
        <w:spacing w:line="20" w:lineRule="exact"/>
      </w:pPr>
    </w:p>
    <w:p w14:paraId="7A68F4A5">
      <w:pPr>
        <w:spacing w:line="20" w:lineRule="exact"/>
      </w:pPr>
    </w:p>
    <w:p w14:paraId="050AFADA">
      <w:pPr>
        <w:spacing w:line="20" w:lineRule="exact"/>
      </w:pPr>
    </w:p>
    <w:p w14:paraId="16477792">
      <w:pPr>
        <w:spacing w:line="20" w:lineRule="exact"/>
      </w:pPr>
    </w:p>
    <w:p w14:paraId="76D6E8AD">
      <w:pPr>
        <w:spacing w:line="20" w:lineRule="exact"/>
      </w:pPr>
    </w:p>
    <w:p w14:paraId="36E68518">
      <w:pPr>
        <w:spacing w:line="20" w:lineRule="exact"/>
      </w:pPr>
    </w:p>
    <w:p w14:paraId="5B51ACCE">
      <w:pPr>
        <w:spacing w:line="20" w:lineRule="exact"/>
      </w:pPr>
    </w:p>
    <w:p w14:paraId="0002CF3D">
      <w:pPr>
        <w:spacing w:line="20" w:lineRule="exact"/>
      </w:pPr>
    </w:p>
    <w:p w14:paraId="5D752807">
      <w:pPr>
        <w:spacing w:line="20" w:lineRule="exact"/>
      </w:pPr>
    </w:p>
    <w:p w14:paraId="497179C3">
      <w:pPr>
        <w:spacing w:line="20" w:lineRule="exact"/>
      </w:pPr>
    </w:p>
    <w:p w14:paraId="71FD6165">
      <w:pPr>
        <w:spacing w:line="20" w:lineRule="exact"/>
      </w:pPr>
    </w:p>
    <w:p w14:paraId="49D94C46">
      <w:pPr>
        <w:spacing w:line="20" w:lineRule="exact"/>
      </w:pPr>
    </w:p>
    <w:p w14:paraId="023A6678">
      <w:pPr>
        <w:spacing w:line="20" w:lineRule="exact"/>
      </w:pPr>
    </w:p>
    <w:p w14:paraId="43D89FB1">
      <w:pPr>
        <w:spacing w:line="20" w:lineRule="exact"/>
      </w:pPr>
    </w:p>
    <w:p w14:paraId="39D40C1A">
      <w:pPr>
        <w:spacing w:line="20" w:lineRule="exact"/>
      </w:pPr>
    </w:p>
    <w:p w14:paraId="1B4B6EB3">
      <w:pPr>
        <w:spacing w:line="20" w:lineRule="exact"/>
      </w:pPr>
    </w:p>
    <w:p w14:paraId="0906945A">
      <w:pPr>
        <w:spacing w:line="20" w:lineRule="exact"/>
      </w:pPr>
    </w:p>
    <w:p w14:paraId="43891EFD">
      <w:pPr>
        <w:spacing w:line="20" w:lineRule="exact"/>
      </w:pPr>
    </w:p>
    <w:p w14:paraId="54AAE9A9">
      <w:pPr>
        <w:spacing w:line="20" w:lineRule="exact"/>
      </w:pPr>
    </w:p>
    <w:p w14:paraId="3F093BC5">
      <w:pPr>
        <w:spacing w:line="20" w:lineRule="exact"/>
      </w:pPr>
    </w:p>
    <w:p w14:paraId="53A3013E">
      <w:pPr>
        <w:spacing w:line="20" w:lineRule="exact"/>
      </w:pPr>
    </w:p>
    <w:p w14:paraId="66DCBA9F">
      <w:pPr>
        <w:spacing w:line="20" w:lineRule="exact"/>
      </w:pPr>
    </w:p>
    <w:p w14:paraId="469DEC8C">
      <w:pPr>
        <w:spacing w:line="20" w:lineRule="exact"/>
      </w:pPr>
    </w:p>
    <w:p w14:paraId="5ABA73F1">
      <w:pPr>
        <w:spacing w:line="20" w:lineRule="exact"/>
      </w:pPr>
    </w:p>
    <w:p w14:paraId="53B056FD">
      <w:pPr>
        <w:spacing w:line="20" w:lineRule="exact"/>
      </w:pPr>
    </w:p>
    <w:p w14:paraId="29310A5C">
      <w:pPr>
        <w:spacing w:line="20" w:lineRule="exact"/>
      </w:pPr>
    </w:p>
    <w:p w14:paraId="49904EBE">
      <w:pPr>
        <w:spacing w:line="20" w:lineRule="exact"/>
      </w:pPr>
    </w:p>
    <w:p w14:paraId="6162DA68">
      <w:pPr>
        <w:spacing w:line="20" w:lineRule="exact"/>
      </w:pPr>
    </w:p>
    <w:p w14:paraId="3D4D5CD0">
      <w:pPr>
        <w:spacing w:line="20" w:lineRule="exact"/>
      </w:pPr>
    </w:p>
    <w:p w14:paraId="7B612B69">
      <w:pPr>
        <w:spacing w:line="20" w:lineRule="exact"/>
      </w:pPr>
    </w:p>
    <w:p w14:paraId="0E08ABF2">
      <w:pPr>
        <w:spacing w:line="20" w:lineRule="exact"/>
      </w:pPr>
    </w:p>
    <w:p w14:paraId="7FCBDADC">
      <w:pPr>
        <w:spacing w:line="20" w:lineRule="exact"/>
      </w:pPr>
    </w:p>
    <w:p w14:paraId="329B9D3E">
      <w:pPr>
        <w:spacing w:line="20" w:lineRule="exact"/>
      </w:pPr>
    </w:p>
    <w:p w14:paraId="40144BA7">
      <w:pPr>
        <w:spacing w:line="20" w:lineRule="exact"/>
      </w:pPr>
    </w:p>
    <w:p w14:paraId="714800A0">
      <w:pPr>
        <w:spacing w:line="20" w:lineRule="exact"/>
      </w:pPr>
    </w:p>
    <w:p w14:paraId="43534C89">
      <w:pPr>
        <w:spacing w:line="20" w:lineRule="exact"/>
      </w:pPr>
    </w:p>
    <w:p w14:paraId="646ED111">
      <w:pPr>
        <w:spacing w:line="20" w:lineRule="exact"/>
      </w:pPr>
    </w:p>
    <w:p w14:paraId="616499F7">
      <w:pPr>
        <w:spacing w:line="20" w:lineRule="exact"/>
      </w:pPr>
    </w:p>
    <w:p w14:paraId="2BE997E2">
      <w:pPr>
        <w:spacing w:line="20" w:lineRule="exact"/>
      </w:pPr>
    </w:p>
    <w:p w14:paraId="6184CCFA">
      <w:pPr>
        <w:spacing w:line="20" w:lineRule="exact"/>
      </w:pPr>
    </w:p>
    <w:p w14:paraId="4ED6A474">
      <w:pPr>
        <w:spacing w:line="20" w:lineRule="exact"/>
      </w:pPr>
    </w:p>
    <w:p w14:paraId="07FAB532">
      <w:pPr>
        <w:spacing w:line="20" w:lineRule="exact"/>
      </w:pPr>
    </w:p>
    <w:p w14:paraId="4A1A4B4B">
      <w:pPr>
        <w:spacing w:line="20" w:lineRule="exact"/>
      </w:pPr>
    </w:p>
    <w:p w14:paraId="355ADAF6">
      <w:pPr>
        <w:spacing w:line="20" w:lineRule="exact"/>
      </w:pPr>
    </w:p>
    <w:p w14:paraId="1ED85798">
      <w:pPr>
        <w:spacing w:line="20" w:lineRule="exact"/>
      </w:pPr>
    </w:p>
    <w:p w14:paraId="4AC1D2F7">
      <w:pPr>
        <w:spacing w:line="20" w:lineRule="exact"/>
      </w:pPr>
    </w:p>
    <w:p w14:paraId="2CCFACEF">
      <w:pPr>
        <w:spacing w:line="20" w:lineRule="exact"/>
      </w:pPr>
    </w:p>
    <w:p w14:paraId="004621C6">
      <w:pPr>
        <w:spacing w:line="20" w:lineRule="exact"/>
      </w:pPr>
    </w:p>
    <w:p w14:paraId="77ECAB78">
      <w:pPr>
        <w:spacing w:line="20" w:lineRule="exact"/>
      </w:pPr>
    </w:p>
    <w:p w14:paraId="750973CA">
      <w:pPr>
        <w:spacing w:line="20" w:lineRule="exact"/>
      </w:pPr>
    </w:p>
    <w:p w14:paraId="69FA6B3F">
      <w:pPr>
        <w:spacing w:line="20" w:lineRule="exact"/>
      </w:pPr>
    </w:p>
    <w:p w14:paraId="6842F867">
      <w:pPr>
        <w:spacing w:line="20" w:lineRule="exact"/>
      </w:pPr>
    </w:p>
    <w:p w14:paraId="52A1BD8F">
      <w:pPr>
        <w:spacing w:line="20" w:lineRule="exact"/>
      </w:pPr>
    </w:p>
    <w:p w14:paraId="6D3FBF0A">
      <w:pPr>
        <w:spacing w:line="20" w:lineRule="exact"/>
      </w:pPr>
    </w:p>
    <w:p w14:paraId="3BED1D19">
      <w:pPr>
        <w:spacing w:line="20" w:lineRule="exact"/>
      </w:pPr>
    </w:p>
    <w:p w14:paraId="0BF5F212">
      <w:pPr>
        <w:spacing w:line="20" w:lineRule="exact"/>
      </w:pPr>
    </w:p>
    <w:p w14:paraId="5C551633">
      <w:pPr>
        <w:spacing w:line="20" w:lineRule="exact"/>
      </w:pPr>
    </w:p>
    <w:p w14:paraId="05AE51CF">
      <w:pPr>
        <w:spacing w:line="20" w:lineRule="exact"/>
      </w:pPr>
    </w:p>
    <w:p w14:paraId="4AD07EAC">
      <w:pPr>
        <w:spacing w:line="20" w:lineRule="exact"/>
      </w:pPr>
    </w:p>
    <w:p w14:paraId="60E00753">
      <w:pPr>
        <w:spacing w:line="20" w:lineRule="exact"/>
      </w:pPr>
    </w:p>
    <w:p w14:paraId="1CF90241">
      <w:pPr>
        <w:spacing w:line="20" w:lineRule="exact"/>
      </w:pPr>
    </w:p>
    <w:p w14:paraId="70C1412D">
      <w:pPr>
        <w:spacing w:line="20" w:lineRule="exact"/>
      </w:pPr>
    </w:p>
    <w:p w14:paraId="38844090">
      <w:pPr>
        <w:spacing w:line="20" w:lineRule="exact"/>
      </w:pPr>
    </w:p>
    <w:p w14:paraId="3ABD8826">
      <w:pPr>
        <w:spacing w:line="20" w:lineRule="exact"/>
      </w:pPr>
    </w:p>
    <w:p w14:paraId="322D6C1C">
      <w:pPr>
        <w:spacing w:line="20" w:lineRule="exact"/>
      </w:pPr>
    </w:p>
    <w:p w14:paraId="25EBDD5A">
      <w:pPr>
        <w:spacing w:line="20" w:lineRule="exact"/>
      </w:pPr>
    </w:p>
    <w:p w14:paraId="55B15A29">
      <w:pPr>
        <w:spacing w:line="20" w:lineRule="exact"/>
      </w:pPr>
    </w:p>
    <w:p w14:paraId="5645288E">
      <w:pPr>
        <w:spacing w:line="20" w:lineRule="exact"/>
      </w:pPr>
    </w:p>
    <w:p w14:paraId="6334F2EC">
      <w:pPr>
        <w:spacing w:line="20" w:lineRule="exact"/>
      </w:pPr>
    </w:p>
    <w:p w14:paraId="3754EEBE">
      <w:pPr>
        <w:spacing w:line="20" w:lineRule="exact"/>
      </w:pPr>
    </w:p>
    <w:p w14:paraId="5C4AF2C7">
      <w:pPr>
        <w:spacing w:line="20" w:lineRule="exact"/>
      </w:pPr>
    </w:p>
    <w:p w14:paraId="25A89E21">
      <w:pPr>
        <w:spacing w:line="20" w:lineRule="exact"/>
      </w:pPr>
    </w:p>
    <w:p w14:paraId="6F32D73D">
      <w:pPr>
        <w:spacing w:line="20" w:lineRule="exact"/>
      </w:pPr>
    </w:p>
    <w:p w14:paraId="7B17681D">
      <w:pPr>
        <w:spacing w:line="20" w:lineRule="exact"/>
      </w:pPr>
    </w:p>
    <w:tbl>
      <w:tblPr>
        <w:tblStyle w:val="4"/>
        <w:tblpPr w:leftFromText="180" w:rightFromText="180" w:vertAnchor="text" w:horzAnchor="page" w:tblpX="1440" w:tblpY="4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5BDF7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3C97290B">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14:paraId="7D42EAB4">
      <w:pPr>
        <w:spacing w:line="20" w:lineRule="exact"/>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D710F">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CA354">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5ADCA354">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1235181"/>
    <w:rsid w:val="02990117"/>
    <w:rsid w:val="046441B2"/>
    <w:rsid w:val="08B9254E"/>
    <w:rsid w:val="09E153CF"/>
    <w:rsid w:val="0A8850B7"/>
    <w:rsid w:val="0C770293"/>
    <w:rsid w:val="0D86073D"/>
    <w:rsid w:val="0F450E31"/>
    <w:rsid w:val="0FC84B7C"/>
    <w:rsid w:val="11221756"/>
    <w:rsid w:val="1283507E"/>
    <w:rsid w:val="13D74BE2"/>
    <w:rsid w:val="195C0081"/>
    <w:rsid w:val="1A610736"/>
    <w:rsid w:val="1C174DF4"/>
    <w:rsid w:val="1D413EF5"/>
    <w:rsid w:val="1ED876CB"/>
    <w:rsid w:val="1F635C48"/>
    <w:rsid w:val="24451297"/>
    <w:rsid w:val="252B3F15"/>
    <w:rsid w:val="257B169F"/>
    <w:rsid w:val="2624159B"/>
    <w:rsid w:val="269079C8"/>
    <w:rsid w:val="26E760A0"/>
    <w:rsid w:val="29B208FE"/>
    <w:rsid w:val="2CA925C6"/>
    <w:rsid w:val="2E43075E"/>
    <w:rsid w:val="2E5A20EC"/>
    <w:rsid w:val="2E96749D"/>
    <w:rsid w:val="2EC851B9"/>
    <w:rsid w:val="33C111F0"/>
    <w:rsid w:val="371A0E96"/>
    <w:rsid w:val="37B67B3F"/>
    <w:rsid w:val="386B0EA1"/>
    <w:rsid w:val="38835CC1"/>
    <w:rsid w:val="406940E1"/>
    <w:rsid w:val="475A6BFF"/>
    <w:rsid w:val="521E7FBD"/>
    <w:rsid w:val="53C048A9"/>
    <w:rsid w:val="541F3870"/>
    <w:rsid w:val="583919BB"/>
    <w:rsid w:val="5A106171"/>
    <w:rsid w:val="5A6C5E26"/>
    <w:rsid w:val="5D327901"/>
    <w:rsid w:val="5F4A6826"/>
    <w:rsid w:val="645D370F"/>
    <w:rsid w:val="65882DCF"/>
    <w:rsid w:val="729279F7"/>
    <w:rsid w:val="73F32984"/>
    <w:rsid w:val="743A2544"/>
    <w:rsid w:val="7AA67653"/>
    <w:rsid w:val="7B6C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2363</Words>
  <Characters>2574</Characters>
  <Lines>6</Lines>
  <Paragraphs>1</Paragraphs>
  <TotalTime>5</TotalTime>
  <ScaleCrop>false</ScaleCrop>
  <LinksUpToDate>false</LinksUpToDate>
  <CharactersWithSpaces>2584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2024-07-31T02:18:40Z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FDA9FF1EB42A42CF8974B3E474911862_11</vt:lpwstr>
  </property>
</Properties>
</file>