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368BC">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1FCDEB">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781FCDEB">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189FF34C">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ascii="方正小标宋_GBK" w:hAnsi="方正小标宋_GBK" w:eastAsia="方正小标宋_GBK" w:cs="方正小标宋_GBK"/>
          <w:bCs/>
          <w:sz w:val="44"/>
          <w:szCs w:val="44"/>
        </w:rPr>
      </w:pPr>
    </w:p>
    <w:p w14:paraId="162A3B7F">
      <w:pPr>
        <w:keepNext w:val="0"/>
        <w:keepLines w:val="0"/>
        <w:pageBreakBefore w:val="0"/>
        <w:widowControl w:val="0"/>
        <w:kinsoku/>
        <w:overflowPunct/>
        <w:topLinePunct w:val="0"/>
        <w:autoSpaceDE/>
        <w:autoSpaceDN/>
        <w:bidi w:val="0"/>
        <w:adjustRightInd w:val="0"/>
        <w:snapToGrid w:val="0"/>
        <w:spacing w:line="57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2B65F6CB">
      <w:pPr>
        <w:keepNext w:val="0"/>
        <w:keepLines w:val="0"/>
        <w:pageBreakBefore w:val="0"/>
        <w:overflowPunct/>
        <w:topLinePunct w:val="0"/>
        <w:autoSpaceDE/>
        <w:autoSpaceDN/>
        <w:bidi w:val="0"/>
        <w:adjustRightInd w:val="0"/>
        <w:snapToGrid w:val="0"/>
        <w:spacing w:line="57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84079EF">
      <w:pPr>
        <w:keepNext w:val="0"/>
        <w:keepLines w:val="0"/>
        <w:pageBreakBefore w:val="0"/>
        <w:overflowPunct/>
        <w:topLinePunct w:val="0"/>
        <w:autoSpaceDE/>
        <w:autoSpaceDN/>
        <w:bidi w:val="0"/>
        <w:adjustRightInd w:val="0"/>
        <w:snapToGrid w:val="0"/>
        <w:spacing w:line="570" w:lineRule="exact"/>
        <w:ind w:left="0" w:leftChars="0"/>
      </w:pPr>
    </w:p>
    <w:p w14:paraId="638165F9">
      <w:pPr>
        <w:keepNext w:val="0"/>
        <w:keepLines w:val="0"/>
        <w:pageBreakBefore w:val="0"/>
        <w:wordWrap w:val="0"/>
        <w:overflowPunct/>
        <w:topLinePunct w:val="0"/>
        <w:autoSpaceDE/>
        <w:autoSpaceDN/>
        <w:bidi w:val="0"/>
        <w:adjustRightInd w:val="0"/>
        <w:snapToGrid w:val="0"/>
        <w:spacing w:line="57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30</w:t>
      </w:r>
      <w:r>
        <w:rPr>
          <w:rFonts w:hint="eastAsia" w:ascii="仿宋_GB2312" w:hAnsi="仿宋_GB2312" w:eastAsia="仿宋_GB2312" w:cs="仿宋_GB2312"/>
          <w:spacing w:val="-1"/>
          <w:sz w:val="32"/>
          <w:szCs w:val="32"/>
        </w:rPr>
        <w:t>号</w:t>
      </w:r>
    </w:p>
    <w:p w14:paraId="0F5CD484">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5C5EA202">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当事人：</w:t>
      </w:r>
      <w:r>
        <w:rPr>
          <w:rFonts w:hint="eastAsia" w:ascii="仿宋_GB2312" w:hAnsi="仿宋" w:eastAsia="仿宋_GB2312" w:cs="Times New Roman"/>
          <w:snapToGrid/>
          <w:kern w:val="2"/>
          <w:sz w:val="32"/>
          <w:szCs w:val="32"/>
          <w:lang w:val="en-US" w:eastAsia="zh-CN"/>
        </w:rPr>
        <w:t>江门市蓬江区岗美建材部</w:t>
      </w:r>
    </w:p>
    <w:p w14:paraId="1D211A89">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统一社会信用代码：</w:t>
      </w:r>
      <w:r>
        <w:rPr>
          <w:rFonts w:hint="eastAsia" w:ascii="仿宋_GB2312" w:hAnsi="仿宋" w:eastAsia="仿宋_GB2312" w:cs="Times New Roman"/>
          <w:snapToGrid/>
          <w:kern w:val="2"/>
          <w:sz w:val="32"/>
          <w:szCs w:val="32"/>
          <w:lang w:val="en-US" w:eastAsia="zh-CN"/>
        </w:rPr>
        <w:t>92440703MA52L8BT1K</w:t>
      </w:r>
    </w:p>
    <w:p w14:paraId="6D87D2DC">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地址：</w:t>
      </w:r>
      <w:r>
        <w:rPr>
          <w:rFonts w:hint="eastAsia" w:ascii="仿宋_GB2312" w:hAnsi="仿宋" w:eastAsia="仿宋_GB2312" w:cs="Times New Roman"/>
          <w:snapToGrid/>
          <w:kern w:val="2"/>
          <w:sz w:val="32"/>
          <w:szCs w:val="32"/>
          <w:lang w:val="en-US" w:eastAsia="zh-CN"/>
        </w:rPr>
        <w:t>江门市蓬江区杜阮镇龙榜工业区寺前坑20号自编之二（信息申报制）</w:t>
      </w:r>
    </w:p>
    <w:p w14:paraId="7F01B6AC">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经营者</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黄明超</w:t>
      </w:r>
    </w:p>
    <w:p w14:paraId="655388A6">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经营者身份证号码：</w:t>
      </w:r>
      <w:r>
        <w:rPr>
          <w:rFonts w:hint="eastAsia" w:ascii="仿宋_GB2312" w:hAnsi="仿宋" w:eastAsia="仿宋_GB2312" w:cs="Times New Roman"/>
          <w:snapToGrid/>
          <w:kern w:val="2"/>
          <w:sz w:val="32"/>
          <w:szCs w:val="32"/>
          <w:lang w:val="en-US" w:eastAsia="zh-CN"/>
        </w:rPr>
        <w:t>44XXXXXXXX10</w:t>
      </w:r>
    </w:p>
    <w:p w14:paraId="518F6AFA">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经营者身份证住址：广东省XXXXXXX</w:t>
      </w:r>
      <w:bookmarkStart w:id="0" w:name="_GoBack"/>
      <w:bookmarkEnd w:id="0"/>
      <w:r>
        <w:rPr>
          <w:rFonts w:hint="eastAsia" w:ascii="仿宋_GB2312" w:hAnsi="仿宋" w:eastAsia="仿宋_GB2312" w:cs="Times New Roman"/>
          <w:snapToGrid/>
          <w:kern w:val="2"/>
          <w:sz w:val="32"/>
          <w:szCs w:val="32"/>
          <w:lang w:val="en-US" w:eastAsia="zh-CN"/>
        </w:rPr>
        <w:t>号</w:t>
      </w:r>
    </w:p>
    <w:p w14:paraId="445291B6">
      <w:pPr>
        <w:keepNext w:val="0"/>
        <w:keepLines w:val="0"/>
        <w:pageBreakBefore w:val="0"/>
        <w:overflowPunct/>
        <w:topLinePunct w:val="0"/>
        <w:autoSpaceDE/>
        <w:autoSpaceDN/>
        <w:bidi w:val="0"/>
        <w:adjustRightInd w:val="0"/>
        <w:snapToGrid w:val="0"/>
        <w:spacing w:line="570" w:lineRule="exact"/>
        <w:ind w:left="0" w:leftChars="0" w:firstLine="672" w:firstLineChars="200"/>
        <w:rPr>
          <w:rFonts w:hint="eastAsia" w:ascii="黑体" w:hAnsi="黑体" w:eastAsia="黑体" w:cs="黑体"/>
          <w:spacing w:val="8"/>
          <w:position w:val="4"/>
          <w:sz w:val="32"/>
          <w:szCs w:val="32"/>
        </w:rPr>
      </w:pPr>
    </w:p>
    <w:p w14:paraId="235DB4C5">
      <w:pPr>
        <w:keepNext w:val="0"/>
        <w:keepLines w:val="0"/>
        <w:pageBreakBefore w:val="0"/>
        <w:overflowPunct/>
        <w:topLinePunct w:val="0"/>
        <w:autoSpaceDE/>
        <w:autoSpaceDN/>
        <w:bidi w:val="0"/>
        <w:adjustRightInd w:val="0"/>
        <w:snapToGrid w:val="0"/>
        <w:spacing w:line="57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1945C4EB">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日，我局执法人员对你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进行检查，发现你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存在以下环境违法行为：</w:t>
      </w:r>
    </w:p>
    <w:p w14:paraId="250D185F">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）主要从事砂石加工项目。现场检查时，堆场未设置不低于堆放物高度的严密围挡，也没有设置水喷淋，且露天堆放的砂土未采取有效覆盖措施防治扬尘污染。</w:t>
      </w:r>
      <w:r>
        <w:rPr>
          <w:rFonts w:hint="eastAsia" w:ascii="仿宋_GB2312" w:hAnsi="仿宋" w:eastAsia="仿宋_GB2312" w:cs="Times New Roman"/>
          <w:snapToGrid/>
          <w:kern w:val="2"/>
          <w:sz w:val="32"/>
          <w:szCs w:val="32"/>
        </w:rPr>
        <w:t xml:space="preserve">    </w:t>
      </w:r>
    </w:p>
    <w:p w14:paraId="0BC0703E">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22989F1B">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市生态环境局现场检查（勘察）</w:t>
      </w:r>
      <w:r>
        <w:rPr>
          <w:rFonts w:hint="eastAsia" w:ascii="仿宋_GB2312" w:hAnsi="仿宋" w:eastAsia="仿宋_GB2312" w:cs="Times New Roman"/>
          <w:snapToGrid/>
          <w:kern w:val="2"/>
          <w:sz w:val="32"/>
          <w:szCs w:val="32"/>
          <w:lang w:eastAsia="zh-CN"/>
        </w:rPr>
        <w:t>记</w:t>
      </w:r>
      <w:r>
        <w:rPr>
          <w:rFonts w:hint="eastAsia" w:ascii="仿宋_GB2312" w:hAnsi="仿宋" w:eastAsia="仿宋_GB2312" w:cs="Times New Roman"/>
          <w:snapToGrid/>
          <w:kern w:val="2"/>
          <w:sz w:val="32"/>
          <w:szCs w:val="32"/>
        </w:rPr>
        <w:t>录》</w:t>
      </w:r>
      <w:r>
        <w:rPr>
          <w:rFonts w:hint="eastAsia" w:ascii="仿宋_GB2312" w:hAnsi="仿宋" w:eastAsia="仿宋_GB2312" w:cs="Times New Roman"/>
          <w:snapToGrid/>
          <w:kern w:val="2"/>
          <w:sz w:val="32"/>
          <w:szCs w:val="32"/>
          <w:lang w:eastAsia="zh-CN"/>
        </w:rPr>
        <w:t>。</w:t>
      </w:r>
    </w:p>
    <w:p w14:paraId="67E53ABA">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color w:val="auto"/>
          <w:kern w:val="2"/>
          <w:sz w:val="32"/>
          <w:szCs w:val="32"/>
        </w:rPr>
        <w:t>市生态</w:t>
      </w:r>
      <w:r>
        <w:rPr>
          <w:rFonts w:hint="eastAsia" w:ascii="仿宋_GB2312" w:hAnsi="仿宋" w:eastAsia="仿宋_GB2312" w:cs="Times New Roman"/>
          <w:snapToGrid/>
          <w:kern w:val="2"/>
          <w:sz w:val="32"/>
          <w:szCs w:val="32"/>
        </w:rPr>
        <w:t>环境局</w:t>
      </w:r>
      <w:r>
        <w:rPr>
          <w:rFonts w:hint="eastAsia" w:ascii="仿宋_GB2312" w:hAnsi="仿宋" w:eastAsia="仿宋_GB2312" w:cs="Times New Roman"/>
          <w:snapToGrid/>
          <w:kern w:val="2"/>
          <w:sz w:val="32"/>
          <w:szCs w:val="32"/>
          <w:lang w:eastAsia="zh-CN"/>
        </w:rPr>
        <w:t>调查询问</w:t>
      </w:r>
      <w:r>
        <w:rPr>
          <w:rFonts w:hint="eastAsia" w:ascii="仿宋_GB2312" w:hAnsi="仿宋" w:eastAsia="仿宋_GB2312" w:cs="Times New Roman"/>
          <w:snapToGrid/>
          <w:kern w:val="2"/>
          <w:sz w:val="32"/>
          <w:szCs w:val="32"/>
        </w:rPr>
        <w:t>笔录》</w:t>
      </w:r>
      <w:r>
        <w:rPr>
          <w:rFonts w:hint="eastAsia" w:ascii="仿宋_GB2312" w:hAnsi="仿宋" w:eastAsia="仿宋_GB2312" w:cs="Times New Roman"/>
          <w:snapToGrid/>
          <w:kern w:val="2"/>
          <w:sz w:val="32"/>
          <w:szCs w:val="32"/>
          <w:lang w:eastAsia="zh-CN"/>
        </w:rPr>
        <w:t>。</w:t>
      </w:r>
    </w:p>
    <w:p w14:paraId="6CB06D3B">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w:t>
      </w:r>
      <w:r>
        <w:rPr>
          <w:rFonts w:hint="eastAsia" w:ascii="仿宋_GB2312" w:hAnsi="仿宋" w:eastAsia="仿宋_GB2312" w:cs="Times New Roman"/>
          <w:snapToGrid/>
          <w:kern w:val="2"/>
          <w:sz w:val="32"/>
          <w:szCs w:val="32"/>
        </w:rPr>
        <w:t>生态环境局执法人员现场检查时所拍摄的视频资料和照片资料</w:t>
      </w:r>
      <w:r>
        <w:rPr>
          <w:rFonts w:hint="eastAsia" w:ascii="仿宋_GB2312" w:hAnsi="仿宋" w:eastAsia="仿宋_GB2312" w:cs="Times New Roman"/>
          <w:snapToGrid/>
          <w:kern w:val="2"/>
          <w:sz w:val="32"/>
          <w:szCs w:val="32"/>
          <w:lang w:eastAsia="zh-CN"/>
        </w:rPr>
        <w:t>。</w:t>
      </w:r>
    </w:p>
    <w:p w14:paraId="75F0D00F">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）的主体信息及现场检查时</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）堆场未设置不低于堆放物高度的严密围挡，也没有设置水喷淋，且露天堆放的砂土未采取有效覆盖措施防治扬尘污染。</w:t>
      </w:r>
    </w:p>
    <w:p w14:paraId="20D9EF28">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w:t>
      </w:r>
      <w:r>
        <w:rPr>
          <w:rFonts w:hint="eastAsia" w:ascii="仿宋_GB2312" w:hAnsi="仿宋" w:eastAsia="仿宋_GB2312" w:cs="Times New Roman"/>
          <w:snapToGrid/>
          <w:kern w:val="2"/>
          <w:sz w:val="32"/>
          <w:szCs w:val="32"/>
          <w:lang w:eastAsia="zh-CN"/>
        </w:rPr>
        <w:t>责令</w:t>
      </w:r>
      <w:r>
        <w:rPr>
          <w:rFonts w:hint="eastAsia" w:ascii="仿宋_GB2312" w:hAnsi="仿宋" w:eastAsia="仿宋_GB2312" w:cs="Times New Roman"/>
          <w:snapToGrid/>
          <w:kern w:val="2"/>
          <w:sz w:val="32"/>
          <w:szCs w:val="32"/>
        </w:rPr>
        <w:t>改正违法行为通知书》（NO:</w:t>
      </w:r>
      <w:r>
        <w:rPr>
          <w:rFonts w:hint="eastAsia" w:ascii="仿宋_GB2312" w:hAnsi="仿宋" w:eastAsia="仿宋_GB2312" w:cs="Times New Roman"/>
          <w:snapToGrid/>
          <w:kern w:val="2"/>
          <w:sz w:val="32"/>
          <w:szCs w:val="32"/>
          <w:lang w:val="en-US" w:eastAsia="zh-CN"/>
        </w:rPr>
        <w:t>DR24060603</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w:t>
      </w:r>
    </w:p>
    <w:p w14:paraId="69A988BC">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4证明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lang w:val="en-US" w:eastAsia="zh-CN"/>
        </w:rPr>
        <w:t>经责令改正后仍未改正违法行为，不满足《江门市生态环境依法不予行政处罚的轻微环境违法行为清单》中序号14不予处罚的情节。</w:t>
      </w:r>
    </w:p>
    <w:p w14:paraId="2C6BF923">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签署</w:t>
      </w:r>
      <w:r>
        <w:rPr>
          <w:rFonts w:hint="eastAsia" w:ascii="仿宋_GB2312" w:hAnsi="仿宋" w:eastAsia="仿宋_GB2312" w:cs="Times New Roman"/>
          <w:snapToGrid/>
          <w:kern w:val="2"/>
          <w:sz w:val="32"/>
          <w:szCs w:val="32"/>
        </w:rPr>
        <w:t>的《江门市生态环境局当事人送达地址确认书》</w:t>
      </w:r>
      <w:r>
        <w:rPr>
          <w:rFonts w:hint="eastAsia" w:ascii="仿宋_GB2312" w:hAnsi="仿宋" w:eastAsia="仿宋_GB2312" w:cs="Times New Roman"/>
          <w:snapToGrid/>
          <w:kern w:val="2"/>
          <w:sz w:val="32"/>
          <w:szCs w:val="32"/>
          <w:lang w:eastAsia="zh-CN"/>
        </w:rPr>
        <w:t>。</w:t>
      </w:r>
    </w:p>
    <w:p w14:paraId="7C881A41">
      <w:pPr>
        <w:keepNext w:val="0"/>
        <w:keepLines w:val="0"/>
        <w:pageBreakBefore w:val="0"/>
        <w:widowControl w:val="0"/>
        <w:numPr>
          <w:ilvl w:val="0"/>
          <w:numId w:val="1"/>
        </w:numPr>
        <w:kinsoku/>
        <w:overflowPunct/>
        <w:topLinePunct w:val="0"/>
        <w:autoSpaceDE/>
        <w:autoSpaceDN/>
        <w:bidi w:val="0"/>
        <w:adjustRightInd w:val="0"/>
        <w:snapToGrid w:val="0"/>
        <w:spacing w:line="57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78251152">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的上述行为，违反了《中华人民共和国大气污染防治法》第七十二条第一款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贮存煤炭、煤矸石、煤渣、煤灰、水泥、石灰、石膏、砂土等易产生扬尘的物料应当密闭；不能密闭的，应当设置不低于堆放物高度的严密围挡，并采取有效覆盖措施防治扬尘污染。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的规定，依据《中华人民共和国大气污染防治法》第一百一十七条第二项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F3CDB9A">
      <w:pPr>
        <w:keepNext w:val="0"/>
        <w:keepLines w:val="0"/>
        <w:pageBreakBefore w:val="0"/>
        <w:widowControl w:val="0"/>
        <w:kinsoku/>
        <w:overflowPunct/>
        <w:topLinePunct w:val="0"/>
        <w:autoSpaceDE/>
        <w:autoSpaceDN/>
        <w:bidi w:val="0"/>
        <w:adjustRightInd w:val="0"/>
        <w:snapToGrid w:val="0"/>
        <w:spacing w:line="57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我局将在三十日内对你（单位） 改正违法行为的情况进行复查。如你（单位）拒不改正违法排污行为，我局将按照《中华人民共和国环境保护法》第五十九条第一款的规定“企业事业单位和其他生产经营者违法排放污染物，受到罚款处罚，被责令改正，拒不改正的，依法作出处罚决定的行政机关可以自责令改正之日的次日起，按照原处罚数额按日连续处罚。”和《中华人民共和国大气污染防治法》第一百二十三条第四款的规定“违反本法规定，企业事业单位和其他生产经营者有下列行为之一，受到罚款处罚，被责令改正，拒不改正的，依法作出处罚决定的行政机关可以自责令改正之日的次日起，按照原处罚数额按日连续处罚</w:t>
      </w:r>
      <w:r>
        <w:rPr>
          <w:rFonts w:hint="eastAsia" w:ascii="仿宋_GB2312" w:hAnsi="仿宋_GB2312" w:eastAsia="仿宋_GB2312" w:cs="仿宋_GB2312"/>
          <w:b/>
          <w:bCs/>
          <w:sz w:val="32"/>
          <w:szCs w:val="32"/>
          <w:lang w:eastAsia="zh-CN"/>
        </w:rPr>
        <w:t>。</w:t>
      </w:r>
      <w:r>
        <w:rPr>
          <w:rFonts w:hint="default" w:ascii="Arial" w:hAnsi="Arial" w:eastAsia="仿宋_GB2312" w:cs="Arial"/>
          <w:b/>
          <w:bCs/>
          <w:sz w:val="32"/>
          <w:szCs w:val="32"/>
          <w:lang w:eastAsia="zh-CN"/>
        </w:rPr>
        <w:t>…</w:t>
      </w:r>
      <w:r>
        <w:rPr>
          <w:rFonts w:hint="eastAsia" w:ascii="仿宋_GB2312" w:hAnsi="仿宋_GB2312" w:eastAsia="仿宋_GB2312" w:cs="仿宋_GB2312"/>
          <w:b/>
          <w:bCs/>
          <w:sz w:val="32"/>
          <w:szCs w:val="32"/>
          <w:lang w:eastAsia="zh-CN"/>
        </w:rPr>
        <w:t>（四）建筑施工或者贮存易产生扬尘的物料未采取有效措施防治扬尘污染的</w:t>
      </w:r>
      <w:r>
        <w:rPr>
          <w:rFonts w:hint="default" w:ascii="Arial" w:hAnsi="Arial" w:eastAsia="仿宋_GB2312" w:cs="Arial"/>
          <w:b/>
          <w:bCs/>
          <w:sz w:val="32"/>
          <w:szCs w:val="32"/>
          <w:lang w:eastAsia="zh-CN"/>
        </w:rPr>
        <w:t>…</w:t>
      </w:r>
      <w:r>
        <w:rPr>
          <w:rFonts w:hint="eastAsia" w:ascii="仿宋_GB2312" w:hAnsi="仿宋_GB2312" w:eastAsia="仿宋_GB2312" w:cs="仿宋_GB2312"/>
          <w:b/>
          <w:bCs/>
          <w:sz w:val="32"/>
          <w:szCs w:val="32"/>
        </w:rPr>
        <w:t>”，对你（单位）实施按日连续处罚。</w:t>
      </w:r>
    </w:p>
    <w:p w14:paraId="24817E5D">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129EC3B4">
      <w:pPr>
        <w:keepNext w:val="0"/>
        <w:keepLines w:val="0"/>
        <w:pageBreakBefore w:val="0"/>
        <w:widowControl w:val="0"/>
        <w:kinsoku/>
        <w:overflowPunct/>
        <w:topLinePunct w:val="0"/>
        <w:autoSpaceDE/>
        <w:autoSpaceDN/>
        <w:bidi w:val="0"/>
        <w:adjustRightInd w:val="0"/>
        <w:snapToGrid w:val="0"/>
        <w:spacing w:line="57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7C87FFEA">
      <w:pPr>
        <w:keepNext w:val="0"/>
        <w:keepLines w:val="0"/>
        <w:pageBreakBefore w:val="0"/>
        <w:widowControl w:val="0"/>
        <w:kinsoku/>
        <w:overflowPunct/>
        <w:topLinePunct w:val="0"/>
        <w:autoSpaceDE/>
        <w:autoSpaceDN/>
        <w:bidi w:val="0"/>
        <w:adjustRightInd w:val="0"/>
        <w:snapToGrid w:val="0"/>
        <w:spacing w:line="570" w:lineRule="exact"/>
        <w:ind w:left="0" w:leftChars="0"/>
        <w:jc w:val="both"/>
        <w:textAlignment w:val="auto"/>
        <w:rPr>
          <w:rFonts w:ascii="仿宋_GB2312" w:hAnsi="仿宋" w:eastAsia="仿宋_GB2312" w:cs="Times New Roman"/>
          <w:snapToGrid/>
          <w:kern w:val="2"/>
          <w:sz w:val="32"/>
          <w:szCs w:val="32"/>
        </w:rPr>
      </w:pPr>
    </w:p>
    <w:p w14:paraId="4B79163A">
      <w:pPr>
        <w:keepNext w:val="0"/>
        <w:keepLines w:val="0"/>
        <w:pageBreakBefore w:val="0"/>
        <w:widowControl w:val="0"/>
        <w:kinsoku/>
        <w:overflowPunct/>
        <w:topLinePunct w:val="0"/>
        <w:autoSpaceDE/>
        <w:autoSpaceDN/>
        <w:bidi w:val="0"/>
        <w:adjustRightInd w:val="0"/>
        <w:snapToGrid w:val="0"/>
        <w:spacing w:line="57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C62B3B3">
      <w:pPr>
        <w:keepNext w:val="0"/>
        <w:keepLines w:val="0"/>
        <w:pageBreakBefore w:val="0"/>
        <w:widowControl w:val="0"/>
        <w:kinsoku/>
        <w:overflowPunct/>
        <w:topLinePunct w:val="0"/>
        <w:autoSpaceDE/>
        <w:autoSpaceDN/>
        <w:bidi w:val="0"/>
        <w:adjustRightInd w:val="0"/>
        <w:snapToGrid w:val="0"/>
        <w:spacing w:line="57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0D446DF1">
      <w:pPr>
        <w:keepNext w:val="0"/>
        <w:keepLines w:val="0"/>
        <w:pageBreakBefore w:val="0"/>
        <w:widowControl w:val="0"/>
        <w:kinsoku/>
        <w:wordWrap w:val="0"/>
        <w:overflowPunct/>
        <w:topLinePunct w:val="0"/>
        <w:autoSpaceDE/>
        <w:autoSpaceDN/>
        <w:bidi w:val="0"/>
        <w:adjustRightInd w:val="0"/>
        <w:snapToGrid w:val="0"/>
        <w:spacing w:line="570" w:lineRule="exact"/>
        <w:ind w:left="0" w:leftChars="0"/>
        <w:jc w:val="right"/>
        <w:textAlignment w:val="auto"/>
        <w:rPr>
          <w:rFonts w:ascii="仿宋_GB2312" w:hAnsi="仿宋" w:eastAsia="仿宋_GB2312" w:cs="Times New Roman"/>
          <w:snapToGrid/>
          <w:kern w:val="2"/>
          <w:sz w:val="32"/>
          <w:szCs w:val="32"/>
        </w:rPr>
      </w:pPr>
    </w:p>
    <w:p w14:paraId="4706EFD8">
      <w:pPr>
        <w:keepNext w:val="0"/>
        <w:keepLines w:val="0"/>
        <w:pageBreakBefore w:val="0"/>
        <w:widowControl w:val="0"/>
        <w:kinsoku/>
        <w:wordWrap/>
        <w:overflowPunct/>
        <w:topLinePunct w:val="0"/>
        <w:autoSpaceDE/>
        <w:autoSpaceDN/>
        <w:bidi w:val="0"/>
        <w:adjustRightInd w:val="0"/>
        <w:snapToGrid w:val="0"/>
        <w:spacing w:line="570" w:lineRule="exact"/>
        <w:ind w:left="0" w:leftChars="0"/>
        <w:jc w:val="right"/>
        <w:textAlignment w:val="auto"/>
        <w:rPr>
          <w:rFonts w:ascii="仿宋_GB2312" w:hAnsi="仿宋" w:eastAsia="仿宋_GB2312" w:cs="Times New Roman"/>
          <w:snapToGrid/>
          <w:kern w:val="2"/>
          <w:sz w:val="32"/>
          <w:szCs w:val="32"/>
        </w:rPr>
      </w:pPr>
    </w:p>
    <w:p w14:paraId="70E654E5">
      <w:pPr>
        <w:keepNext w:val="0"/>
        <w:keepLines w:val="0"/>
        <w:pageBreakBefore w:val="0"/>
        <w:widowControl w:val="0"/>
        <w:kinsoku/>
        <w:wordWrap w:val="0"/>
        <w:overflowPunct/>
        <w:topLinePunct w:val="0"/>
        <w:autoSpaceDE/>
        <w:autoSpaceDN/>
        <w:bidi w:val="0"/>
        <w:adjustRightInd w:val="0"/>
        <w:snapToGrid w:val="0"/>
        <w:spacing w:line="57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ABB57F5">
      <w:pPr>
        <w:keepNext w:val="0"/>
        <w:keepLines w:val="0"/>
        <w:pageBreakBefore w:val="0"/>
        <w:widowControl w:val="0"/>
        <w:kinsoku/>
        <w:wordWrap w:val="0"/>
        <w:overflowPunct/>
        <w:topLinePunct w:val="0"/>
        <w:autoSpaceDE/>
        <w:autoSpaceDN/>
        <w:bidi w:val="0"/>
        <w:adjustRightInd w:val="0"/>
        <w:snapToGrid w:val="0"/>
        <w:spacing w:line="57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28</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70" w:tblpY="23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9EE3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6AB63A62">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杜阮镇人民政府</w:t>
            </w:r>
          </w:p>
        </w:tc>
      </w:tr>
    </w:tbl>
    <w:p w14:paraId="7E024B03">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C2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F9670">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2F9670">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15E6884"/>
    <w:rsid w:val="09E153CF"/>
    <w:rsid w:val="0A0D0E47"/>
    <w:rsid w:val="0DB029F1"/>
    <w:rsid w:val="0E1B7497"/>
    <w:rsid w:val="0F450E31"/>
    <w:rsid w:val="10B121ED"/>
    <w:rsid w:val="13CD319C"/>
    <w:rsid w:val="1C4E1127"/>
    <w:rsid w:val="1C6C379B"/>
    <w:rsid w:val="1E8768A2"/>
    <w:rsid w:val="1FF2444B"/>
    <w:rsid w:val="24ED3020"/>
    <w:rsid w:val="257B169F"/>
    <w:rsid w:val="34787957"/>
    <w:rsid w:val="3A95066C"/>
    <w:rsid w:val="3D5E034E"/>
    <w:rsid w:val="3EF232D4"/>
    <w:rsid w:val="45A35CF1"/>
    <w:rsid w:val="462B36BF"/>
    <w:rsid w:val="4A294D53"/>
    <w:rsid w:val="4D07132D"/>
    <w:rsid w:val="54A43D05"/>
    <w:rsid w:val="573A617F"/>
    <w:rsid w:val="5A6C5E26"/>
    <w:rsid w:val="5EBB6A14"/>
    <w:rsid w:val="63EA117A"/>
    <w:rsid w:val="6C70648D"/>
    <w:rsid w:val="6ECB234B"/>
    <w:rsid w:val="6FF7286B"/>
    <w:rsid w:val="743A2544"/>
    <w:rsid w:val="77BC0DAF"/>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1668</Words>
  <Characters>1771</Characters>
  <Lines>5</Lines>
  <Paragraphs>1</Paragraphs>
  <TotalTime>6</TotalTime>
  <ScaleCrop>false</ScaleCrop>
  <LinksUpToDate>false</LinksUpToDate>
  <CharactersWithSpaces>1786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2024-07-11T02:04:21Z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