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88" w:rsidRDefault="00875F46">
      <w:pPr>
        <w:spacing w:line="59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6D0588" w:rsidRDefault="00875F46">
      <w:pPr>
        <w:spacing w:line="59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相关概念和名词解释</w:t>
      </w:r>
    </w:p>
    <w:p w:rsidR="006D0588" w:rsidRDefault="006D0588">
      <w:pPr>
        <w:spacing w:line="590" w:lineRule="exact"/>
        <w:ind w:firstLineChars="200" w:firstLine="640"/>
        <w:rPr>
          <w:rFonts w:ascii="仿宋" w:hAnsi="仿宋"/>
        </w:rPr>
      </w:pPr>
    </w:p>
    <w:p w:rsidR="006D0588" w:rsidRDefault="00875F46">
      <w:pPr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不符合规定药品有关项目解析：</w:t>
      </w:r>
    </w:p>
    <w:p w:rsidR="006D0588" w:rsidRDefault="00875F46">
      <w:pPr>
        <w:spacing w:line="590" w:lineRule="exact"/>
        <w:ind w:firstLineChars="200" w:firstLine="643"/>
        <w:rPr>
          <w:rFonts w:ascii="仿宋" w:hAnsi="仿宋"/>
        </w:rPr>
      </w:pPr>
      <w:r>
        <w:rPr>
          <w:rFonts w:ascii="仿宋" w:hAnsi="仿宋" w:hint="eastAsia"/>
          <w:b/>
          <w:bCs/>
        </w:rPr>
        <w:t>溶出度：</w:t>
      </w:r>
      <w:r>
        <w:rPr>
          <w:rFonts w:ascii="仿宋" w:hAnsi="仿宋" w:hint="eastAsia"/>
        </w:rPr>
        <w:t>指活性药物从片剂、胶囊剂或颗粒剂等制剂在规定条件下溶出的速率和程度。</w:t>
      </w:r>
    </w:p>
    <w:p w:rsidR="006D0588" w:rsidRDefault="00875F46">
      <w:pPr>
        <w:spacing w:line="590" w:lineRule="exact"/>
        <w:ind w:firstLineChars="200" w:firstLine="643"/>
        <w:rPr>
          <w:rFonts w:ascii="仿宋" w:hAnsi="仿宋"/>
        </w:rPr>
      </w:pPr>
      <w:r>
        <w:rPr>
          <w:rFonts w:ascii="仿宋" w:hAnsi="仿宋" w:hint="eastAsia"/>
          <w:b/>
          <w:bCs/>
        </w:rPr>
        <w:t>水分</w:t>
      </w:r>
      <w:r>
        <w:rPr>
          <w:rFonts w:ascii="仿宋" w:hAnsi="仿宋" w:hint="eastAsia"/>
          <w:b/>
          <w:bCs/>
        </w:rPr>
        <w:t>：</w:t>
      </w:r>
      <w:r>
        <w:rPr>
          <w:rFonts w:ascii="仿宋" w:hAnsi="仿宋" w:hint="eastAsia"/>
        </w:rPr>
        <w:t>是指药品中含有水的含量。</w:t>
      </w:r>
    </w:p>
    <w:p w:rsidR="006D0588" w:rsidRDefault="00875F46">
      <w:pPr>
        <w:spacing w:line="590" w:lineRule="exact"/>
        <w:ind w:firstLineChars="200" w:firstLine="643"/>
      </w:pPr>
      <w:r>
        <w:rPr>
          <w:b/>
          <w:bCs/>
        </w:rPr>
        <w:t>装量差异：</w:t>
      </w:r>
      <w:r>
        <w:rPr>
          <w:rFonts w:hint="eastAsia"/>
        </w:rPr>
        <w:t>药物制剂的均匀性检测指标之一，常见于胶囊、粉针等剂型。</w:t>
      </w:r>
    </w:p>
    <w:p w:rsidR="006D0588" w:rsidRDefault="00875F46">
      <w:pPr>
        <w:spacing w:line="590" w:lineRule="exact"/>
        <w:ind w:firstLineChars="200" w:firstLine="643"/>
        <w:rPr>
          <w:rFonts w:ascii="仿宋" w:hAnsi="仿宋"/>
        </w:rPr>
      </w:pPr>
      <w:r>
        <w:rPr>
          <w:rFonts w:ascii="仿宋" w:hAnsi="仿宋" w:hint="eastAsia"/>
          <w:b/>
        </w:rPr>
        <w:t>性状：</w:t>
      </w:r>
      <w:r>
        <w:rPr>
          <w:rFonts w:ascii="仿宋" w:hAnsi="仿宋" w:hint="eastAsia"/>
        </w:rPr>
        <w:t>记载药品的外观、质地、断面、臭、味、溶解度</w:t>
      </w:r>
      <w:bookmarkStart w:id="0" w:name="_GoBack"/>
      <w:bookmarkEnd w:id="0"/>
      <w:r>
        <w:rPr>
          <w:rFonts w:ascii="仿宋" w:hAnsi="仿宋" w:hint="eastAsia"/>
        </w:rPr>
        <w:t>以及物理常数等。</w:t>
      </w:r>
    </w:p>
    <w:p w:rsidR="006D0588" w:rsidRDefault="006D0588">
      <w:pPr>
        <w:spacing w:line="590" w:lineRule="exact"/>
        <w:ind w:firstLineChars="200" w:firstLine="640"/>
      </w:pPr>
    </w:p>
    <w:p w:rsidR="006D0588" w:rsidRDefault="006D0588"/>
    <w:sectPr w:rsidR="006D0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006D0588"/>
    <w:rsid w:val="00875F46"/>
    <w:rsid w:val="10C665B1"/>
    <w:rsid w:val="358F71FF"/>
    <w:rsid w:val="40520722"/>
    <w:rsid w:val="4E6D010E"/>
    <w:rsid w:val="52C471E4"/>
    <w:rsid w:val="652F34FC"/>
    <w:rsid w:val="65CC6B50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859FE6-E836-4FE2-A3D0-789DA222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省食品药品监督管理局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gdfda</dc:creator>
  <cp:lastModifiedBy>马杰威</cp:lastModifiedBy>
  <cp:revision>2</cp:revision>
  <dcterms:created xsi:type="dcterms:W3CDTF">2022-01-04T02:57:00Z</dcterms:created>
  <dcterms:modified xsi:type="dcterms:W3CDTF">2024-03-20T02:32:00Z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B9B93760B24E4228A8FB3DEB5EF9EF22</vt:lpwstr>
  </property>
</Properties>
</file>