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FE2" w:rsidRDefault="00273A84">
      <w:pPr>
        <w:jc w:val="distribute"/>
        <w:rPr>
          <w:rFonts w:ascii="文鼎CS大宋" w:eastAsia="文鼎CS大宋" w:hAnsi="Times New Roman" w:cs="Times New Roman"/>
          <w:color w:val="FF0000"/>
          <w:spacing w:val="120"/>
          <w:sz w:val="84"/>
          <w:szCs w:val="84"/>
        </w:rPr>
      </w:pPr>
      <w:bookmarkStart w:id="0" w:name="_GoBack"/>
      <w:bookmarkEnd w:id="0"/>
      <w:r>
        <w:rPr>
          <w:rFonts w:ascii="文鼎CS大宋" w:eastAsia="文鼎CS大宋" w:hAnsi="Times New Roman" w:cs="Times New Roman" w:hint="eastAsia"/>
          <w:color w:val="FF0000"/>
          <w:spacing w:val="119"/>
          <w:w w:val="95"/>
          <w:sz w:val="84"/>
          <w:szCs w:val="84"/>
        </w:rPr>
        <w:t>江门市生态环境局</w:t>
      </w:r>
      <w:r>
        <w:rPr>
          <w:rFonts w:ascii="仿宋_GB2312" w:eastAsia="仿宋_GB2312"/>
          <w:noProof/>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xmlns:wpsCustomData="http://www.wps.cn/officeDocument/2013/wpsCustomData" xmlns:w15="http://schemas.microsoft.com/office/word/2012/wordml">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rsidR="00E87FE2" w:rsidRDefault="00E87FE2">
      <w:pPr>
        <w:widowControl w:val="0"/>
        <w:kinsoku/>
        <w:autoSpaceDE/>
        <w:autoSpaceDN/>
        <w:spacing w:line="576" w:lineRule="exact"/>
        <w:jc w:val="both"/>
        <w:textAlignment w:val="auto"/>
        <w:rPr>
          <w:rFonts w:ascii="方正小标宋_GBK" w:eastAsia="方正小标宋_GBK" w:hAnsi="方正小标宋_GBK" w:cs="方正小标宋_GBK"/>
          <w:bCs/>
          <w:sz w:val="44"/>
          <w:szCs w:val="44"/>
        </w:rPr>
      </w:pPr>
    </w:p>
    <w:p w:rsidR="00E87FE2" w:rsidRDefault="00273A84">
      <w:pPr>
        <w:widowControl w:val="0"/>
        <w:kinsoku/>
        <w:autoSpaceDE/>
        <w:autoSpaceDN/>
        <w:spacing w:line="576" w:lineRule="exact"/>
        <w:jc w:val="center"/>
        <w:textAlignment w:val="auto"/>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江门市</w:t>
      </w:r>
      <w:r>
        <w:rPr>
          <w:rFonts w:ascii="方正小标宋_GBK" w:eastAsia="方正小标宋_GBK" w:hAnsi="方正小标宋_GBK" w:cs="方正小标宋_GBK" w:hint="eastAsia"/>
          <w:bCs/>
          <w:sz w:val="44"/>
          <w:szCs w:val="44"/>
        </w:rPr>
        <w:t>生态</w:t>
      </w:r>
      <w:r>
        <w:rPr>
          <w:rFonts w:ascii="方正小标宋_GBK" w:eastAsia="方正小标宋_GBK" w:hAnsi="方正小标宋_GBK" w:cs="方正小标宋_GBK" w:hint="eastAsia"/>
          <w:bCs/>
          <w:sz w:val="44"/>
          <w:szCs w:val="44"/>
        </w:rPr>
        <w:t>环境局</w:t>
      </w:r>
    </w:p>
    <w:p w:rsidR="00E87FE2" w:rsidRDefault="00273A84">
      <w:pPr>
        <w:spacing w:line="576"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责令改正违法行为决定书</w:t>
      </w:r>
    </w:p>
    <w:p w:rsidR="00E87FE2" w:rsidRDefault="00E87FE2">
      <w:pPr>
        <w:spacing w:line="576" w:lineRule="exact"/>
      </w:pPr>
    </w:p>
    <w:p w:rsidR="00E87FE2" w:rsidRDefault="00273A84">
      <w:pPr>
        <w:wordWrap w:val="0"/>
        <w:autoSpaceDE/>
        <w:autoSpaceDN/>
        <w:spacing w:line="596" w:lineRule="exact"/>
        <w:jc w:val="right"/>
        <w:rPr>
          <w:rFonts w:ascii="仿宋_GB2312" w:eastAsia="仿宋_GB2312" w:hAnsi="仿宋_GB2312" w:cs="仿宋_GB2312"/>
          <w:sz w:val="32"/>
          <w:szCs w:val="32"/>
        </w:rPr>
      </w:pPr>
      <w:proofErr w:type="gramStart"/>
      <w:r>
        <w:rPr>
          <w:rFonts w:ascii="仿宋_GB2312" w:eastAsia="仿宋_GB2312" w:hAnsi="仿宋_GB2312" w:cs="仿宋_GB2312" w:hint="eastAsia"/>
          <w:spacing w:val="-1"/>
          <w:sz w:val="32"/>
          <w:szCs w:val="32"/>
        </w:rPr>
        <w:t>江蓬环改</w:t>
      </w:r>
      <w:proofErr w:type="gramEnd"/>
      <w:r>
        <w:rPr>
          <w:rFonts w:ascii="仿宋_GB2312" w:eastAsia="仿宋_GB2312" w:hAnsi="仿宋_GB2312" w:cs="仿宋_GB2312" w:hint="eastAsia"/>
          <w:spacing w:val="-1"/>
          <w:sz w:val="32"/>
          <w:szCs w:val="32"/>
        </w:rPr>
        <w:t>〔</w:t>
      </w:r>
      <w:r>
        <w:rPr>
          <w:rFonts w:ascii="仿宋_GB2312" w:eastAsia="仿宋_GB2312" w:hAnsi="仿宋_GB2312" w:cs="仿宋_GB2312" w:hint="eastAsia"/>
          <w:spacing w:val="-1"/>
          <w:sz w:val="32"/>
          <w:szCs w:val="32"/>
        </w:rPr>
        <w:t>20</w:t>
      </w:r>
      <w:r>
        <w:rPr>
          <w:rFonts w:ascii="仿宋_GB2312" w:eastAsia="仿宋_GB2312" w:hAnsi="仿宋_GB2312" w:cs="仿宋_GB2312" w:hint="eastAsia"/>
          <w:spacing w:val="-1"/>
          <w:sz w:val="32"/>
          <w:szCs w:val="32"/>
        </w:rPr>
        <w:t>23</w:t>
      </w:r>
      <w:r>
        <w:rPr>
          <w:rFonts w:ascii="仿宋_GB2312" w:eastAsia="仿宋_GB2312" w:hAnsi="仿宋_GB2312" w:cs="仿宋_GB2312" w:hint="eastAsia"/>
          <w:spacing w:val="-1"/>
          <w:sz w:val="32"/>
          <w:szCs w:val="32"/>
        </w:rPr>
        <w:t>〕</w:t>
      </w:r>
      <w:r>
        <w:rPr>
          <w:rFonts w:ascii="仿宋_GB2312" w:eastAsia="仿宋_GB2312" w:hAnsi="仿宋_GB2312" w:cs="仿宋_GB2312" w:hint="eastAsia"/>
          <w:spacing w:val="-1"/>
          <w:sz w:val="32"/>
          <w:szCs w:val="32"/>
        </w:rPr>
        <w:t>69</w:t>
      </w:r>
      <w:r>
        <w:rPr>
          <w:rFonts w:ascii="仿宋_GB2312" w:eastAsia="仿宋_GB2312" w:hAnsi="仿宋_GB2312" w:cs="仿宋_GB2312" w:hint="eastAsia"/>
          <w:spacing w:val="-1"/>
          <w:sz w:val="32"/>
          <w:szCs w:val="32"/>
        </w:rPr>
        <w:t>号</w:t>
      </w:r>
    </w:p>
    <w:p w:rsidR="00E87FE2" w:rsidRDefault="00E87FE2">
      <w:pPr>
        <w:autoSpaceDE/>
        <w:autoSpaceDN/>
        <w:spacing w:line="596" w:lineRule="exact"/>
        <w:rPr>
          <w:rFonts w:ascii="仿宋_GB2312" w:eastAsia="仿宋_GB2312" w:hAnsi="仿宋_GB2312" w:cs="仿宋_GB2312"/>
          <w:sz w:val="32"/>
          <w:szCs w:val="32"/>
        </w:rPr>
      </w:pPr>
    </w:p>
    <w:p w:rsidR="00E87FE2" w:rsidRDefault="00273A84">
      <w:pPr>
        <w:autoSpaceDE/>
        <w:autoSpaceDN/>
        <w:spacing w:line="596" w:lineRule="exact"/>
        <w:rPr>
          <w:rFonts w:ascii="仿宋_GB2312" w:eastAsia="仿宋_GB2312" w:hAnsi="仿宋" w:cs="Times New Roman"/>
          <w:snapToGrid/>
          <w:kern w:val="2"/>
          <w:sz w:val="32"/>
          <w:szCs w:val="32"/>
        </w:rPr>
      </w:pPr>
      <w:r>
        <w:rPr>
          <w:rFonts w:ascii="仿宋_GB2312" w:eastAsia="仿宋_GB2312" w:hAnsi="仿宋" w:cs="Times New Roman" w:hint="eastAsia"/>
          <w:snapToGrid/>
          <w:kern w:val="2"/>
          <w:sz w:val="32"/>
          <w:szCs w:val="32"/>
        </w:rPr>
        <w:t>当事人：江门市高宇家禽屠宰管理有限公司</w:t>
      </w:r>
    </w:p>
    <w:p w:rsidR="00E87FE2" w:rsidRDefault="00273A84">
      <w:pPr>
        <w:autoSpaceDE/>
        <w:autoSpaceDN/>
        <w:spacing w:line="596" w:lineRule="exact"/>
        <w:rPr>
          <w:rFonts w:ascii="仿宋_GB2312" w:eastAsia="仿宋_GB2312" w:hAnsi="仿宋" w:cs="Times New Roman"/>
          <w:snapToGrid/>
          <w:kern w:val="2"/>
          <w:sz w:val="32"/>
          <w:szCs w:val="32"/>
        </w:rPr>
      </w:pPr>
      <w:r>
        <w:rPr>
          <w:rFonts w:ascii="仿宋_GB2312" w:eastAsia="仿宋_GB2312" w:hAnsi="仿宋" w:cs="Times New Roman" w:hint="eastAsia"/>
          <w:snapToGrid/>
          <w:kern w:val="2"/>
          <w:sz w:val="32"/>
          <w:szCs w:val="32"/>
        </w:rPr>
        <w:t>统一社会信用代码：</w:t>
      </w:r>
      <w:r>
        <w:rPr>
          <w:rFonts w:ascii="仿宋_GB2312" w:eastAsia="仿宋_GB2312" w:hAnsi="仿宋" w:cs="Times New Roman" w:hint="eastAsia"/>
          <w:snapToGrid/>
          <w:kern w:val="2"/>
          <w:sz w:val="32"/>
          <w:szCs w:val="32"/>
        </w:rPr>
        <w:t>91440705MA54D2TX0C</w:t>
      </w:r>
    </w:p>
    <w:p w:rsidR="00E87FE2" w:rsidRDefault="00273A84">
      <w:pPr>
        <w:autoSpaceDE/>
        <w:autoSpaceDN/>
        <w:spacing w:line="596" w:lineRule="exact"/>
        <w:rPr>
          <w:rFonts w:ascii="仿宋_GB2312" w:eastAsia="仿宋_GB2312" w:hAnsi="仿宋" w:cs="Times New Roman"/>
          <w:snapToGrid/>
          <w:kern w:val="2"/>
          <w:sz w:val="32"/>
          <w:szCs w:val="32"/>
        </w:rPr>
      </w:pPr>
      <w:r>
        <w:rPr>
          <w:rFonts w:ascii="仿宋_GB2312" w:eastAsia="仿宋_GB2312" w:hAnsi="仿宋" w:cs="Times New Roman" w:hint="eastAsia"/>
          <w:snapToGrid/>
          <w:kern w:val="2"/>
          <w:sz w:val="32"/>
          <w:szCs w:val="32"/>
        </w:rPr>
        <w:t>法定代表人：张佩芬</w:t>
      </w:r>
    </w:p>
    <w:p w:rsidR="00E87FE2" w:rsidRDefault="00273A84">
      <w:pPr>
        <w:autoSpaceDE/>
        <w:autoSpaceDN/>
        <w:spacing w:line="596" w:lineRule="exact"/>
        <w:rPr>
          <w:rFonts w:ascii="仿宋_GB2312" w:eastAsia="仿宋_GB2312" w:hAnsi="仿宋" w:cs="Times New Roman"/>
          <w:snapToGrid/>
          <w:kern w:val="2"/>
          <w:sz w:val="32"/>
          <w:szCs w:val="32"/>
        </w:rPr>
      </w:pPr>
      <w:r>
        <w:rPr>
          <w:rFonts w:ascii="仿宋_GB2312" w:eastAsia="仿宋_GB2312" w:hAnsi="仿宋" w:cs="Times New Roman" w:hint="eastAsia"/>
          <w:snapToGrid/>
          <w:kern w:val="2"/>
          <w:sz w:val="32"/>
          <w:szCs w:val="32"/>
        </w:rPr>
        <w:t>地址：江门市蓬</w:t>
      </w:r>
      <w:proofErr w:type="gramStart"/>
      <w:r>
        <w:rPr>
          <w:rFonts w:ascii="仿宋_GB2312" w:eastAsia="仿宋_GB2312" w:hAnsi="仿宋" w:cs="Times New Roman" w:hint="eastAsia"/>
          <w:snapToGrid/>
          <w:kern w:val="2"/>
          <w:sz w:val="32"/>
          <w:szCs w:val="32"/>
        </w:rPr>
        <w:t>江区杜阮镇杜</w:t>
      </w:r>
      <w:proofErr w:type="gramEnd"/>
      <w:r>
        <w:rPr>
          <w:rFonts w:ascii="仿宋_GB2312" w:eastAsia="仿宋_GB2312" w:hAnsi="仿宋" w:cs="Times New Roman" w:hint="eastAsia"/>
          <w:snapToGrid/>
          <w:kern w:val="2"/>
          <w:sz w:val="32"/>
          <w:szCs w:val="32"/>
        </w:rPr>
        <w:t>阮南路</w:t>
      </w:r>
      <w:r>
        <w:rPr>
          <w:rFonts w:ascii="仿宋_GB2312" w:eastAsia="仿宋_GB2312" w:hAnsi="仿宋" w:cs="Times New Roman" w:hint="eastAsia"/>
          <w:snapToGrid/>
          <w:kern w:val="2"/>
          <w:sz w:val="32"/>
          <w:szCs w:val="32"/>
        </w:rPr>
        <w:t>37</w:t>
      </w:r>
      <w:r>
        <w:rPr>
          <w:rFonts w:ascii="仿宋_GB2312" w:eastAsia="仿宋_GB2312" w:hAnsi="仿宋" w:cs="Times New Roman" w:hint="eastAsia"/>
          <w:snapToGrid/>
          <w:kern w:val="2"/>
          <w:sz w:val="32"/>
          <w:szCs w:val="32"/>
        </w:rPr>
        <w:t>号</w:t>
      </w:r>
      <w:r>
        <w:rPr>
          <w:rFonts w:ascii="仿宋_GB2312" w:eastAsia="仿宋_GB2312" w:hAnsi="仿宋" w:cs="Times New Roman" w:hint="eastAsia"/>
          <w:snapToGrid/>
          <w:kern w:val="2"/>
          <w:sz w:val="32"/>
          <w:szCs w:val="32"/>
        </w:rPr>
        <w:t>3</w:t>
      </w:r>
      <w:r>
        <w:rPr>
          <w:rFonts w:ascii="仿宋_GB2312" w:eastAsia="仿宋_GB2312" w:hAnsi="仿宋" w:cs="Times New Roman" w:hint="eastAsia"/>
          <w:snapToGrid/>
          <w:kern w:val="2"/>
          <w:sz w:val="32"/>
          <w:szCs w:val="32"/>
        </w:rPr>
        <w:t>幢首层至二层</w:t>
      </w:r>
    </w:p>
    <w:p w:rsidR="00E87FE2" w:rsidRDefault="00E87FE2">
      <w:pPr>
        <w:autoSpaceDE/>
        <w:autoSpaceDN/>
        <w:spacing w:line="596" w:lineRule="exact"/>
        <w:ind w:firstLineChars="200" w:firstLine="672"/>
        <w:rPr>
          <w:rFonts w:ascii="黑体" w:eastAsia="黑体" w:hAnsi="黑体" w:cs="黑体"/>
          <w:spacing w:val="8"/>
          <w:position w:val="4"/>
          <w:sz w:val="32"/>
          <w:szCs w:val="32"/>
        </w:rPr>
      </w:pPr>
    </w:p>
    <w:p w:rsidR="00E87FE2" w:rsidRDefault="00273A84">
      <w:pPr>
        <w:autoSpaceDE/>
        <w:autoSpaceDN/>
        <w:spacing w:line="596" w:lineRule="exact"/>
        <w:ind w:firstLineChars="200" w:firstLine="672"/>
        <w:rPr>
          <w:rFonts w:ascii="黑体" w:eastAsia="黑体" w:hAnsi="黑体" w:cs="黑体"/>
          <w:sz w:val="32"/>
          <w:szCs w:val="32"/>
        </w:rPr>
      </w:pPr>
      <w:r>
        <w:rPr>
          <w:rFonts w:ascii="黑体" w:eastAsia="黑体" w:hAnsi="黑体" w:cs="黑体"/>
          <w:spacing w:val="8"/>
          <w:position w:val="4"/>
          <w:sz w:val="32"/>
          <w:szCs w:val="32"/>
        </w:rPr>
        <w:t>一</w:t>
      </w:r>
      <w:r>
        <w:rPr>
          <w:rFonts w:ascii="黑体" w:eastAsia="黑体" w:hAnsi="黑体" w:cs="黑体"/>
          <w:spacing w:val="5"/>
          <w:position w:val="4"/>
          <w:sz w:val="32"/>
          <w:szCs w:val="32"/>
        </w:rPr>
        <w:t>、</w:t>
      </w:r>
      <w:r>
        <w:rPr>
          <w:rFonts w:ascii="黑体" w:eastAsia="黑体" w:hAnsi="黑体" w:cs="黑体"/>
          <w:spacing w:val="4"/>
          <w:position w:val="4"/>
          <w:sz w:val="32"/>
          <w:szCs w:val="32"/>
        </w:rPr>
        <w:t>环境违法事实和证据</w:t>
      </w:r>
    </w:p>
    <w:p w:rsidR="00E87FE2" w:rsidRDefault="00273A84">
      <w:pPr>
        <w:widowControl w:val="0"/>
        <w:kinsoku/>
        <w:autoSpaceDE/>
        <w:autoSpaceDN/>
        <w:spacing w:line="596" w:lineRule="exact"/>
        <w:ind w:firstLineChars="200" w:firstLine="640"/>
        <w:jc w:val="both"/>
        <w:textAlignment w:val="auto"/>
        <w:rPr>
          <w:rFonts w:ascii="仿宋_GB2312" w:eastAsia="仿宋_GB2312" w:hAnsi="仿宋" w:cs="Times New Roman"/>
          <w:snapToGrid/>
          <w:kern w:val="2"/>
          <w:sz w:val="32"/>
          <w:szCs w:val="32"/>
        </w:rPr>
      </w:pPr>
      <w:r>
        <w:rPr>
          <w:rFonts w:ascii="仿宋_GB2312" w:eastAsia="仿宋_GB2312" w:hAnsi="仿宋" w:cs="Times New Roman" w:hint="eastAsia"/>
          <w:snapToGrid/>
          <w:kern w:val="2"/>
          <w:sz w:val="32"/>
          <w:szCs w:val="32"/>
        </w:rPr>
        <w:t>2023</w:t>
      </w:r>
      <w:r>
        <w:rPr>
          <w:rFonts w:ascii="仿宋_GB2312" w:eastAsia="仿宋_GB2312" w:hAnsi="仿宋" w:cs="Times New Roman" w:hint="eastAsia"/>
          <w:snapToGrid/>
          <w:kern w:val="2"/>
          <w:sz w:val="32"/>
          <w:szCs w:val="32"/>
        </w:rPr>
        <w:t>年</w:t>
      </w:r>
      <w:r>
        <w:rPr>
          <w:rFonts w:ascii="仿宋_GB2312" w:eastAsia="仿宋_GB2312" w:hAnsi="仿宋" w:cs="Times New Roman" w:hint="eastAsia"/>
          <w:snapToGrid/>
          <w:kern w:val="2"/>
          <w:sz w:val="32"/>
          <w:szCs w:val="32"/>
        </w:rPr>
        <w:t>11</w:t>
      </w:r>
      <w:r>
        <w:rPr>
          <w:rFonts w:ascii="仿宋_GB2312" w:eastAsia="仿宋_GB2312" w:hAnsi="仿宋" w:cs="Times New Roman" w:hint="eastAsia"/>
          <w:snapToGrid/>
          <w:kern w:val="2"/>
          <w:sz w:val="32"/>
          <w:szCs w:val="32"/>
        </w:rPr>
        <w:t>月</w:t>
      </w:r>
      <w:r>
        <w:rPr>
          <w:rFonts w:ascii="仿宋_GB2312" w:eastAsia="仿宋_GB2312" w:hAnsi="仿宋" w:cs="Times New Roman" w:hint="eastAsia"/>
          <w:snapToGrid/>
          <w:kern w:val="2"/>
          <w:sz w:val="32"/>
          <w:szCs w:val="32"/>
        </w:rPr>
        <w:t>20</w:t>
      </w:r>
      <w:r>
        <w:rPr>
          <w:rFonts w:ascii="仿宋_GB2312" w:eastAsia="仿宋_GB2312" w:hAnsi="仿宋" w:cs="Times New Roman" w:hint="eastAsia"/>
          <w:snapToGrid/>
          <w:kern w:val="2"/>
          <w:sz w:val="32"/>
          <w:szCs w:val="32"/>
        </w:rPr>
        <w:t>日，我局执法人员对你单位进行现场检查，发现你单位存在</w:t>
      </w:r>
      <w:proofErr w:type="gramStart"/>
      <w:r>
        <w:rPr>
          <w:rFonts w:ascii="仿宋_GB2312" w:eastAsia="仿宋_GB2312" w:hAnsi="仿宋" w:cs="Times New Roman" w:hint="eastAsia"/>
          <w:snapToGrid/>
          <w:kern w:val="2"/>
          <w:sz w:val="32"/>
          <w:szCs w:val="32"/>
        </w:rPr>
        <w:t>以下环境</w:t>
      </w:r>
      <w:proofErr w:type="gramEnd"/>
      <w:r>
        <w:rPr>
          <w:rFonts w:ascii="仿宋_GB2312" w:eastAsia="仿宋_GB2312" w:hAnsi="仿宋" w:cs="Times New Roman" w:hint="eastAsia"/>
          <w:snapToGrid/>
          <w:kern w:val="2"/>
          <w:sz w:val="32"/>
          <w:szCs w:val="32"/>
        </w:rPr>
        <w:t>违法行为：</w:t>
      </w:r>
    </w:p>
    <w:p w:rsidR="00E87FE2" w:rsidRDefault="00273A84">
      <w:pPr>
        <w:widowControl w:val="0"/>
        <w:kinsoku/>
        <w:autoSpaceDE/>
        <w:autoSpaceDN/>
        <w:spacing w:line="596" w:lineRule="exact"/>
        <w:ind w:firstLineChars="200" w:firstLine="640"/>
        <w:jc w:val="both"/>
        <w:textAlignment w:val="auto"/>
        <w:rPr>
          <w:rFonts w:ascii="仿宋_GB2312" w:eastAsia="仿宋_GB2312" w:hAnsi="仿宋" w:cs="Times New Roman"/>
          <w:snapToGrid/>
          <w:kern w:val="2"/>
          <w:sz w:val="32"/>
          <w:szCs w:val="32"/>
        </w:rPr>
      </w:pPr>
      <w:r>
        <w:rPr>
          <w:rFonts w:ascii="仿宋_GB2312" w:eastAsia="仿宋_GB2312" w:hAnsi="仿宋" w:cs="Times New Roman" w:hint="eastAsia"/>
          <w:snapToGrid/>
          <w:kern w:val="2"/>
          <w:sz w:val="32"/>
          <w:szCs w:val="32"/>
        </w:rPr>
        <w:t>你单位主要从事禽类屠宰项目，我局委托江门市蓬江区环境监测站对你单位外排生产废水进行采样监测。根据《检测报告》</w:t>
      </w:r>
      <w:r>
        <w:rPr>
          <w:rFonts w:ascii="仿宋_GB2312" w:eastAsia="仿宋_GB2312" w:hAnsi="仿宋" w:cs="Times New Roman" w:hint="eastAsia"/>
          <w:snapToGrid/>
          <w:kern w:val="2"/>
          <w:sz w:val="32"/>
          <w:szCs w:val="32"/>
        </w:rPr>
        <w:t>[</w:t>
      </w:r>
      <w:r>
        <w:rPr>
          <w:rFonts w:ascii="仿宋_GB2312" w:eastAsia="仿宋_GB2312" w:hAnsi="仿宋" w:cs="Times New Roman" w:hint="eastAsia"/>
          <w:snapToGrid/>
          <w:kern w:val="2"/>
          <w:sz w:val="32"/>
          <w:szCs w:val="32"/>
        </w:rPr>
        <w:t>报告编号：（蓬江）环境监测（</w:t>
      </w:r>
      <w:r>
        <w:rPr>
          <w:rFonts w:ascii="仿宋_GB2312" w:eastAsia="仿宋_GB2312" w:hAnsi="仿宋" w:cs="Times New Roman" w:hint="eastAsia"/>
          <w:snapToGrid/>
          <w:kern w:val="2"/>
          <w:sz w:val="32"/>
          <w:szCs w:val="32"/>
        </w:rPr>
        <w:t>2023</w:t>
      </w:r>
      <w:r>
        <w:rPr>
          <w:rFonts w:ascii="仿宋_GB2312" w:eastAsia="仿宋_GB2312" w:hAnsi="仿宋" w:cs="Times New Roman" w:hint="eastAsia"/>
          <w:snapToGrid/>
          <w:kern w:val="2"/>
          <w:sz w:val="32"/>
          <w:szCs w:val="32"/>
        </w:rPr>
        <w:t>）第</w:t>
      </w:r>
      <w:r>
        <w:rPr>
          <w:rFonts w:ascii="仿宋_GB2312" w:eastAsia="仿宋_GB2312" w:hAnsi="仿宋" w:cs="Times New Roman" w:hint="eastAsia"/>
          <w:snapToGrid/>
          <w:kern w:val="2"/>
          <w:sz w:val="32"/>
          <w:szCs w:val="32"/>
        </w:rPr>
        <w:t>J1120024</w:t>
      </w:r>
      <w:r>
        <w:rPr>
          <w:rFonts w:ascii="仿宋_GB2312" w:eastAsia="仿宋_GB2312" w:hAnsi="仿宋" w:cs="Times New Roman" w:hint="eastAsia"/>
          <w:snapToGrid/>
          <w:kern w:val="2"/>
          <w:sz w:val="32"/>
          <w:szCs w:val="32"/>
        </w:rPr>
        <w:t>号</w:t>
      </w:r>
      <w:r>
        <w:rPr>
          <w:rFonts w:ascii="仿宋_GB2312" w:eastAsia="仿宋_GB2312" w:hAnsi="仿宋" w:cs="Times New Roman" w:hint="eastAsia"/>
          <w:snapToGrid/>
          <w:kern w:val="2"/>
          <w:sz w:val="32"/>
          <w:szCs w:val="32"/>
        </w:rPr>
        <w:t>]</w:t>
      </w:r>
      <w:r>
        <w:rPr>
          <w:rFonts w:ascii="仿宋_GB2312" w:eastAsia="仿宋_GB2312" w:hAnsi="仿宋" w:cs="Times New Roman" w:hint="eastAsia"/>
          <w:snapToGrid/>
          <w:kern w:val="2"/>
          <w:sz w:val="32"/>
          <w:szCs w:val="32"/>
        </w:rPr>
        <w:t>显示，你单位外排废水的监测结果为：化学需氧量</w:t>
      </w:r>
      <w:r>
        <w:rPr>
          <w:rFonts w:ascii="仿宋_GB2312" w:eastAsia="仿宋_GB2312" w:hAnsi="仿宋" w:cs="Times New Roman" w:hint="eastAsia"/>
          <w:snapToGrid/>
          <w:kern w:val="2"/>
          <w:sz w:val="32"/>
          <w:szCs w:val="32"/>
        </w:rPr>
        <w:t>192mg/L</w:t>
      </w:r>
      <w:r>
        <w:rPr>
          <w:rFonts w:ascii="仿宋_GB2312" w:eastAsia="仿宋_GB2312" w:hAnsi="仿宋" w:cs="Times New Roman" w:hint="eastAsia"/>
          <w:snapToGrid/>
          <w:kern w:val="2"/>
          <w:sz w:val="32"/>
          <w:szCs w:val="32"/>
        </w:rPr>
        <w:t>，氨氮</w:t>
      </w:r>
      <w:r>
        <w:rPr>
          <w:rFonts w:ascii="仿宋_GB2312" w:eastAsia="仿宋_GB2312" w:hAnsi="仿宋" w:cs="Times New Roman" w:hint="eastAsia"/>
          <w:snapToGrid/>
          <w:kern w:val="2"/>
          <w:sz w:val="32"/>
          <w:szCs w:val="32"/>
        </w:rPr>
        <w:t>32.3mg/L</w:t>
      </w:r>
      <w:r>
        <w:rPr>
          <w:rFonts w:ascii="仿宋_GB2312" w:eastAsia="仿宋_GB2312" w:hAnsi="仿宋" w:cs="Times New Roman" w:hint="eastAsia"/>
          <w:snapToGrid/>
          <w:kern w:val="2"/>
          <w:sz w:val="32"/>
          <w:szCs w:val="32"/>
        </w:rPr>
        <w:t>，总磷</w:t>
      </w:r>
      <w:r>
        <w:rPr>
          <w:rFonts w:ascii="仿宋_GB2312" w:eastAsia="仿宋_GB2312" w:hAnsi="仿宋" w:cs="Times New Roman" w:hint="eastAsia"/>
          <w:snapToGrid/>
          <w:kern w:val="2"/>
          <w:sz w:val="32"/>
          <w:szCs w:val="32"/>
        </w:rPr>
        <w:t>5.67mg/L</w:t>
      </w:r>
      <w:r>
        <w:rPr>
          <w:rFonts w:ascii="仿宋_GB2312" w:eastAsia="仿宋_GB2312" w:hAnsi="仿宋" w:cs="Times New Roman" w:hint="eastAsia"/>
          <w:snapToGrid/>
          <w:kern w:val="2"/>
          <w:sz w:val="32"/>
          <w:szCs w:val="32"/>
        </w:rPr>
        <w:t>，悬浮物</w:t>
      </w:r>
      <w:r>
        <w:rPr>
          <w:rFonts w:ascii="仿宋_GB2312" w:eastAsia="仿宋_GB2312" w:hAnsi="仿宋" w:cs="Times New Roman" w:hint="eastAsia"/>
          <w:snapToGrid/>
          <w:kern w:val="2"/>
          <w:sz w:val="32"/>
          <w:szCs w:val="32"/>
        </w:rPr>
        <w:t>210mg/L</w:t>
      </w:r>
      <w:r>
        <w:rPr>
          <w:rFonts w:ascii="仿宋_GB2312" w:eastAsia="仿宋_GB2312" w:hAnsi="仿宋" w:cs="Times New Roman" w:hint="eastAsia"/>
          <w:snapToGrid/>
          <w:kern w:val="2"/>
          <w:sz w:val="32"/>
          <w:szCs w:val="32"/>
        </w:rPr>
        <w:t>。超出你单位排污</w:t>
      </w:r>
      <w:r>
        <w:rPr>
          <w:rFonts w:ascii="仿宋_GB2312" w:eastAsia="仿宋_GB2312" w:hAnsi="仿宋" w:cs="Times New Roman" w:hint="eastAsia"/>
          <w:snapToGrid/>
          <w:kern w:val="2"/>
          <w:sz w:val="32"/>
          <w:szCs w:val="32"/>
        </w:rPr>
        <w:lastRenderedPageBreak/>
        <w:t>许可证的排放许可限值，化学需氧量排放浓度限值为</w:t>
      </w:r>
      <w:r>
        <w:rPr>
          <w:rFonts w:ascii="仿宋_GB2312" w:eastAsia="仿宋_GB2312" w:hAnsi="仿宋" w:cs="Times New Roman" w:hint="eastAsia"/>
          <w:snapToGrid/>
          <w:kern w:val="2"/>
          <w:sz w:val="32"/>
          <w:szCs w:val="32"/>
        </w:rPr>
        <w:t>70mg/L</w:t>
      </w:r>
      <w:r>
        <w:rPr>
          <w:rFonts w:ascii="仿宋_GB2312" w:eastAsia="仿宋_GB2312" w:hAnsi="仿宋" w:cs="Times New Roman" w:hint="eastAsia"/>
          <w:snapToGrid/>
          <w:kern w:val="2"/>
          <w:sz w:val="32"/>
          <w:szCs w:val="32"/>
        </w:rPr>
        <w:t>，氨氮排放浓度限值为</w:t>
      </w:r>
      <w:r>
        <w:rPr>
          <w:rFonts w:ascii="仿宋_GB2312" w:eastAsia="仿宋_GB2312" w:hAnsi="仿宋" w:cs="Times New Roman" w:hint="eastAsia"/>
          <w:snapToGrid/>
          <w:kern w:val="2"/>
          <w:sz w:val="32"/>
          <w:szCs w:val="32"/>
        </w:rPr>
        <w:t>10mg/L</w:t>
      </w:r>
      <w:r>
        <w:rPr>
          <w:rFonts w:ascii="仿宋_GB2312" w:eastAsia="仿宋_GB2312" w:hAnsi="仿宋" w:cs="Times New Roman" w:hint="eastAsia"/>
          <w:snapToGrid/>
          <w:kern w:val="2"/>
          <w:sz w:val="32"/>
          <w:szCs w:val="32"/>
        </w:rPr>
        <w:t>，总磷排放浓度限值为</w:t>
      </w:r>
      <w:r>
        <w:rPr>
          <w:rFonts w:ascii="仿宋_GB2312" w:eastAsia="仿宋_GB2312" w:hAnsi="仿宋" w:cs="Times New Roman" w:hint="eastAsia"/>
          <w:snapToGrid/>
          <w:kern w:val="2"/>
          <w:sz w:val="32"/>
          <w:szCs w:val="32"/>
        </w:rPr>
        <w:t>0.5mg/L</w:t>
      </w:r>
      <w:r>
        <w:rPr>
          <w:rFonts w:ascii="仿宋_GB2312" w:eastAsia="仿宋_GB2312" w:hAnsi="仿宋" w:cs="Times New Roman" w:hint="eastAsia"/>
          <w:snapToGrid/>
          <w:kern w:val="2"/>
          <w:sz w:val="32"/>
          <w:szCs w:val="32"/>
        </w:rPr>
        <w:t>，悬浮物排放浓度限值为</w:t>
      </w:r>
      <w:r>
        <w:rPr>
          <w:rFonts w:ascii="仿宋_GB2312" w:eastAsia="仿宋_GB2312" w:hAnsi="仿宋" w:cs="Times New Roman" w:hint="eastAsia"/>
          <w:snapToGrid/>
          <w:kern w:val="2"/>
          <w:sz w:val="32"/>
          <w:szCs w:val="32"/>
        </w:rPr>
        <w:t>60mg/L</w:t>
      </w:r>
      <w:r>
        <w:rPr>
          <w:rFonts w:ascii="仿宋_GB2312" w:eastAsia="仿宋_GB2312" w:hAnsi="仿宋" w:cs="Times New Roman" w:hint="eastAsia"/>
          <w:snapToGrid/>
          <w:kern w:val="2"/>
          <w:sz w:val="32"/>
          <w:szCs w:val="32"/>
        </w:rPr>
        <w:t>。即你单位存在超过许可排放浓度排放水污染物的</w:t>
      </w:r>
      <w:r>
        <w:rPr>
          <w:rFonts w:ascii="仿宋_GB2312" w:eastAsia="仿宋_GB2312" w:hAnsi="仿宋" w:cs="Times New Roman" w:hint="eastAsia"/>
          <w:snapToGrid/>
          <w:kern w:val="2"/>
          <w:sz w:val="32"/>
          <w:szCs w:val="32"/>
        </w:rPr>
        <w:t>违法行为。</w:t>
      </w:r>
    </w:p>
    <w:p w:rsidR="00E87FE2" w:rsidRDefault="00273A84">
      <w:pPr>
        <w:widowControl w:val="0"/>
        <w:kinsoku/>
        <w:autoSpaceDE/>
        <w:autoSpaceDN/>
        <w:spacing w:line="596" w:lineRule="exact"/>
        <w:ind w:firstLineChars="200" w:firstLine="640"/>
        <w:textAlignment w:val="auto"/>
        <w:rPr>
          <w:rFonts w:ascii="仿宋_GB2312" w:eastAsia="仿宋_GB2312" w:hAnsi="仿宋" w:cs="Times New Roman"/>
          <w:snapToGrid/>
          <w:kern w:val="2"/>
          <w:sz w:val="32"/>
          <w:szCs w:val="32"/>
        </w:rPr>
      </w:pPr>
      <w:r>
        <w:rPr>
          <w:rFonts w:ascii="仿宋_GB2312" w:eastAsia="仿宋_GB2312" w:hAnsi="仿宋" w:cs="Times New Roman" w:hint="eastAsia"/>
          <w:snapToGrid/>
          <w:kern w:val="2"/>
          <w:sz w:val="32"/>
          <w:szCs w:val="32"/>
        </w:rPr>
        <w:t>上述事实有我局</w:t>
      </w:r>
      <w:r>
        <w:rPr>
          <w:rFonts w:ascii="仿宋_GB2312" w:eastAsia="仿宋_GB2312" w:hAnsi="仿宋" w:cs="Times New Roman" w:hint="eastAsia"/>
          <w:snapToGrid/>
          <w:kern w:val="2"/>
          <w:sz w:val="32"/>
          <w:szCs w:val="32"/>
        </w:rPr>
        <w:t>2023</w:t>
      </w:r>
      <w:r>
        <w:rPr>
          <w:rFonts w:ascii="仿宋_GB2312" w:eastAsia="仿宋_GB2312" w:hAnsi="仿宋" w:cs="Times New Roman" w:hint="eastAsia"/>
          <w:snapToGrid/>
          <w:kern w:val="2"/>
          <w:sz w:val="32"/>
          <w:szCs w:val="32"/>
        </w:rPr>
        <w:t>年</w:t>
      </w:r>
      <w:r>
        <w:rPr>
          <w:rFonts w:ascii="仿宋_GB2312" w:eastAsia="仿宋_GB2312" w:hAnsi="仿宋" w:cs="Times New Roman" w:hint="eastAsia"/>
          <w:snapToGrid/>
          <w:kern w:val="2"/>
          <w:sz w:val="32"/>
          <w:szCs w:val="32"/>
        </w:rPr>
        <w:t>11</w:t>
      </w:r>
      <w:r>
        <w:rPr>
          <w:rFonts w:ascii="仿宋_GB2312" w:eastAsia="仿宋_GB2312" w:hAnsi="仿宋" w:cs="Times New Roman" w:hint="eastAsia"/>
          <w:snapToGrid/>
          <w:kern w:val="2"/>
          <w:sz w:val="32"/>
          <w:szCs w:val="32"/>
        </w:rPr>
        <w:t>月</w:t>
      </w:r>
      <w:r>
        <w:rPr>
          <w:rFonts w:ascii="仿宋_GB2312" w:eastAsia="仿宋_GB2312" w:hAnsi="仿宋" w:cs="Times New Roman" w:hint="eastAsia"/>
          <w:snapToGrid/>
          <w:kern w:val="2"/>
          <w:sz w:val="32"/>
          <w:szCs w:val="32"/>
        </w:rPr>
        <w:t>20</w:t>
      </w:r>
      <w:r>
        <w:rPr>
          <w:rFonts w:ascii="仿宋_GB2312" w:eastAsia="仿宋_GB2312" w:hAnsi="仿宋" w:cs="Times New Roman" w:hint="eastAsia"/>
          <w:snapToGrid/>
          <w:kern w:val="2"/>
          <w:sz w:val="32"/>
          <w:szCs w:val="32"/>
        </w:rPr>
        <w:t>日现场检查（勘察）记录、调查询问笔录、现场检查照片和视频，《检测报告》</w:t>
      </w:r>
      <w:r>
        <w:rPr>
          <w:rFonts w:ascii="仿宋_GB2312" w:eastAsia="仿宋_GB2312" w:hAnsi="仿宋" w:cs="Times New Roman" w:hint="eastAsia"/>
          <w:snapToGrid/>
          <w:kern w:val="2"/>
          <w:sz w:val="32"/>
          <w:szCs w:val="32"/>
        </w:rPr>
        <w:t>[</w:t>
      </w:r>
      <w:r>
        <w:rPr>
          <w:rFonts w:ascii="仿宋_GB2312" w:eastAsia="仿宋_GB2312" w:hAnsi="仿宋" w:cs="Times New Roman" w:hint="eastAsia"/>
          <w:snapToGrid/>
          <w:kern w:val="2"/>
          <w:sz w:val="32"/>
          <w:szCs w:val="32"/>
        </w:rPr>
        <w:t>报告编号：（蓬江）环境监测（</w:t>
      </w:r>
      <w:r>
        <w:rPr>
          <w:rFonts w:ascii="仿宋_GB2312" w:eastAsia="仿宋_GB2312" w:hAnsi="仿宋" w:cs="Times New Roman" w:hint="eastAsia"/>
          <w:snapToGrid/>
          <w:kern w:val="2"/>
          <w:sz w:val="32"/>
          <w:szCs w:val="32"/>
        </w:rPr>
        <w:t>2023</w:t>
      </w:r>
      <w:r>
        <w:rPr>
          <w:rFonts w:ascii="仿宋_GB2312" w:eastAsia="仿宋_GB2312" w:hAnsi="仿宋" w:cs="Times New Roman" w:hint="eastAsia"/>
          <w:snapToGrid/>
          <w:kern w:val="2"/>
          <w:sz w:val="32"/>
          <w:szCs w:val="32"/>
        </w:rPr>
        <w:t>）第</w:t>
      </w:r>
      <w:r>
        <w:rPr>
          <w:rFonts w:ascii="仿宋_GB2312" w:eastAsia="仿宋_GB2312" w:hAnsi="仿宋" w:cs="Times New Roman" w:hint="eastAsia"/>
          <w:snapToGrid/>
          <w:kern w:val="2"/>
          <w:sz w:val="32"/>
          <w:szCs w:val="32"/>
        </w:rPr>
        <w:t>J1120024</w:t>
      </w:r>
      <w:r>
        <w:rPr>
          <w:rFonts w:ascii="仿宋_GB2312" w:eastAsia="仿宋_GB2312" w:hAnsi="仿宋" w:cs="Times New Roman" w:hint="eastAsia"/>
          <w:snapToGrid/>
          <w:kern w:val="2"/>
          <w:sz w:val="32"/>
          <w:szCs w:val="32"/>
        </w:rPr>
        <w:t>号</w:t>
      </w:r>
      <w:r>
        <w:rPr>
          <w:rFonts w:ascii="仿宋_GB2312" w:eastAsia="仿宋_GB2312" w:hAnsi="仿宋" w:cs="Times New Roman" w:hint="eastAsia"/>
          <w:snapToGrid/>
          <w:kern w:val="2"/>
          <w:sz w:val="32"/>
          <w:szCs w:val="32"/>
        </w:rPr>
        <w:t>]</w:t>
      </w:r>
      <w:r>
        <w:rPr>
          <w:rFonts w:ascii="仿宋_GB2312" w:eastAsia="仿宋_GB2312" w:hAnsi="仿宋" w:cs="Times New Roman" w:hint="eastAsia"/>
          <w:snapToGrid/>
          <w:kern w:val="2"/>
          <w:sz w:val="32"/>
          <w:szCs w:val="32"/>
        </w:rPr>
        <w:t>及《江门市蓬江区环境监测站文件移交表》《江门市生态环境局送达回证》，江门市高宇家禽屠宰管理有限公司的《排污许可证》（副本）节选（证书编号：</w:t>
      </w:r>
      <w:r>
        <w:rPr>
          <w:rFonts w:ascii="仿宋_GB2312" w:eastAsia="仿宋_GB2312" w:hAnsi="仿宋" w:cs="Times New Roman" w:hint="eastAsia"/>
          <w:snapToGrid/>
          <w:kern w:val="2"/>
          <w:sz w:val="32"/>
          <w:szCs w:val="32"/>
        </w:rPr>
        <w:t>91440705MA54D2TX0C001V</w:t>
      </w:r>
      <w:r>
        <w:rPr>
          <w:rFonts w:ascii="仿宋_GB2312" w:eastAsia="仿宋_GB2312" w:hAnsi="仿宋" w:cs="Times New Roman" w:hint="eastAsia"/>
          <w:snapToGrid/>
          <w:kern w:val="2"/>
          <w:sz w:val="32"/>
          <w:szCs w:val="32"/>
        </w:rPr>
        <w:t>）打印件，《江门市生态环境局行政处罚决定书》（</w:t>
      </w:r>
      <w:proofErr w:type="gramStart"/>
      <w:r>
        <w:rPr>
          <w:rFonts w:ascii="仿宋_GB2312" w:eastAsia="仿宋_GB2312" w:hAnsi="仿宋" w:cs="Times New Roman" w:hint="eastAsia"/>
          <w:snapToGrid/>
          <w:kern w:val="2"/>
          <w:sz w:val="32"/>
          <w:szCs w:val="32"/>
        </w:rPr>
        <w:t>江蓬环罚</w:t>
      </w:r>
      <w:proofErr w:type="gramEnd"/>
      <w:r>
        <w:rPr>
          <w:rFonts w:ascii="仿宋_GB2312" w:eastAsia="仿宋_GB2312" w:hAnsi="仿宋" w:cs="Times New Roman" w:hint="eastAsia"/>
          <w:snapToGrid/>
          <w:kern w:val="2"/>
          <w:sz w:val="32"/>
          <w:szCs w:val="32"/>
        </w:rPr>
        <w:t>〔</w:t>
      </w:r>
      <w:r>
        <w:rPr>
          <w:rFonts w:ascii="仿宋_GB2312" w:eastAsia="仿宋_GB2312" w:hAnsi="仿宋" w:cs="Times New Roman" w:hint="eastAsia"/>
          <w:snapToGrid/>
          <w:kern w:val="2"/>
          <w:sz w:val="32"/>
          <w:szCs w:val="32"/>
        </w:rPr>
        <w:t>2023</w:t>
      </w:r>
      <w:r>
        <w:rPr>
          <w:rFonts w:ascii="仿宋_GB2312" w:eastAsia="仿宋_GB2312" w:hAnsi="仿宋" w:cs="Times New Roman" w:hint="eastAsia"/>
          <w:snapToGrid/>
          <w:kern w:val="2"/>
          <w:sz w:val="32"/>
          <w:szCs w:val="32"/>
        </w:rPr>
        <w:t>〕</w:t>
      </w:r>
      <w:r>
        <w:rPr>
          <w:rFonts w:ascii="仿宋_GB2312" w:eastAsia="仿宋_GB2312" w:hAnsi="仿宋" w:cs="Times New Roman" w:hint="eastAsia"/>
          <w:snapToGrid/>
          <w:kern w:val="2"/>
          <w:sz w:val="32"/>
          <w:szCs w:val="32"/>
        </w:rPr>
        <w:t>26</w:t>
      </w:r>
      <w:r>
        <w:rPr>
          <w:rFonts w:ascii="仿宋_GB2312" w:eastAsia="仿宋_GB2312" w:hAnsi="仿宋" w:cs="Times New Roman" w:hint="eastAsia"/>
          <w:snapToGrid/>
          <w:kern w:val="2"/>
          <w:sz w:val="32"/>
          <w:szCs w:val="32"/>
        </w:rPr>
        <w:t>号、江蓬环罚〔</w:t>
      </w:r>
      <w:r>
        <w:rPr>
          <w:rFonts w:ascii="仿宋_GB2312" w:eastAsia="仿宋_GB2312" w:hAnsi="仿宋" w:cs="Times New Roman" w:hint="eastAsia"/>
          <w:snapToGrid/>
          <w:kern w:val="2"/>
          <w:sz w:val="32"/>
          <w:szCs w:val="32"/>
        </w:rPr>
        <w:t>2023</w:t>
      </w:r>
      <w:r>
        <w:rPr>
          <w:rFonts w:ascii="仿宋_GB2312" w:eastAsia="仿宋_GB2312" w:hAnsi="仿宋" w:cs="Times New Roman" w:hint="eastAsia"/>
          <w:snapToGrid/>
          <w:kern w:val="2"/>
          <w:sz w:val="32"/>
          <w:szCs w:val="32"/>
        </w:rPr>
        <w:t>〕</w:t>
      </w:r>
      <w:r>
        <w:rPr>
          <w:rFonts w:ascii="仿宋_GB2312" w:eastAsia="仿宋_GB2312" w:hAnsi="仿宋" w:cs="Times New Roman" w:hint="eastAsia"/>
          <w:snapToGrid/>
          <w:kern w:val="2"/>
          <w:sz w:val="32"/>
          <w:szCs w:val="32"/>
        </w:rPr>
        <w:t>41</w:t>
      </w:r>
      <w:r>
        <w:rPr>
          <w:rFonts w:ascii="仿宋_GB2312" w:eastAsia="仿宋_GB2312" w:hAnsi="仿宋" w:cs="Times New Roman" w:hint="eastAsia"/>
          <w:snapToGrid/>
          <w:kern w:val="2"/>
          <w:sz w:val="32"/>
          <w:szCs w:val="32"/>
        </w:rPr>
        <w:t>号）《用水清单》《江门市生态环境局当事人送达地址确认书》等为证。</w:t>
      </w:r>
    </w:p>
    <w:p w:rsidR="00E87FE2" w:rsidRDefault="00273A84">
      <w:pPr>
        <w:widowControl w:val="0"/>
        <w:kinsoku/>
        <w:autoSpaceDE/>
        <w:autoSpaceDN/>
        <w:spacing w:line="596" w:lineRule="exact"/>
        <w:ind w:firstLineChars="200" w:firstLine="640"/>
        <w:jc w:val="both"/>
        <w:textAlignment w:val="auto"/>
        <w:rPr>
          <w:rFonts w:ascii="黑体" w:eastAsia="黑体" w:hAnsi="黑体" w:cs="黑体"/>
          <w:snapToGrid/>
          <w:kern w:val="2"/>
          <w:sz w:val="32"/>
          <w:szCs w:val="32"/>
        </w:rPr>
      </w:pPr>
      <w:r>
        <w:rPr>
          <w:rFonts w:ascii="黑体" w:eastAsia="黑体" w:hAnsi="黑体" w:cs="黑体" w:hint="eastAsia"/>
          <w:snapToGrid/>
          <w:kern w:val="2"/>
          <w:sz w:val="32"/>
          <w:szCs w:val="32"/>
        </w:rPr>
        <w:t>二、</w:t>
      </w:r>
      <w:r>
        <w:rPr>
          <w:rFonts w:ascii="黑体" w:eastAsia="黑体" w:hAnsi="黑体" w:cs="黑体" w:hint="eastAsia"/>
          <w:sz w:val="32"/>
          <w:szCs w:val="32"/>
        </w:rPr>
        <w:t>责令改正的依据、种类及其履行方式和期限</w:t>
      </w:r>
    </w:p>
    <w:p w:rsidR="00E87FE2" w:rsidRDefault="00273A84">
      <w:pPr>
        <w:autoSpaceDE/>
        <w:autoSpaceDN/>
        <w:spacing w:line="596"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你单位的上述行为，违反了《排污许可管理条例》第十七条第二款的规定，依据《排污许可管理条例》第三十四条第一项的规定，</w:t>
      </w:r>
      <w:r>
        <w:rPr>
          <w:rFonts w:ascii="仿宋_GB2312" w:eastAsia="仿宋_GB2312" w:hAnsi="仿宋_GB2312" w:cs="仿宋_GB2312" w:hint="eastAsia"/>
          <w:b/>
          <w:bCs/>
          <w:sz w:val="32"/>
          <w:szCs w:val="32"/>
        </w:rPr>
        <w:t>我局责令你单位自收到本决定书之日起立即改正超过许可排放浓度排放污染物的违法行为。</w:t>
      </w:r>
    </w:p>
    <w:p w:rsidR="00E87FE2" w:rsidRDefault="00273A84">
      <w:pPr>
        <w:widowControl w:val="0"/>
        <w:kinsoku/>
        <w:autoSpaceDE/>
        <w:autoSpaceDN/>
        <w:spacing w:line="596" w:lineRule="exact"/>
        <w:ind w:firstLineChars="200" w:firstLine="640"/>
        <w:jc w:val="both"/>
        <w:textAlignment w:val="auto"/>
        <w:rPr>
          <w:rFonts w:ascii="黑体" w:eastAsia="黑体" w:hAnsi="黑体" w:cs="黑体"/>
          <w:snapToGrid/>
          <w:kern w:val="2"/>
          <w:sz w:val="32"/>
          <w:szCs w:val="32"/>
        </w:rPr>
      </w:pPr>
      <w:r>
        <w:rPr>
          <w:rFonts w:ascii="黑体" w:eastAsia="黑体" w:hAnsi="黑体" w:cs="黑体" w:hint="eastAsia"/>
          <w:snapToGrid/>
          <w:kern w:val="2"/>
          <w:sz w:val="32"/>
          <w:szCs w:val="32"/>
        </w:rPr>
        <w:t>三、</w:t>
      </w:r>
      <w:r>
        <w:rPr>
          <w:rFonts w:ascii="黑体" w:eastAsia="黑体" w:hAnsi="黑体" w:hint="eastAsia"/>
          <w:sz w:val="32"/>
          <w:szCs w:val="32"/>
        </w:rPr>
        <w:t>申请复议或者提起诉讼的途径和期限</w:t>
      </w:r>
    </w:p>
    <w:p w:rsidR="00E87FE2" w:rsidRDefault="00273A84">
      <w:pPr>
        <w:widowControl w:val="0"/>
        <w:kinsoku/>
        <w:autoSpaceDE/>
        <w:autoSpaceDN/>
        <w:spacing w:line="596" w:lineRule="exact"/>
        <w:ind w:firstLineChars="200" w:firstLine="640"/>
        <w:textAlignment w:val="auto"/>
        <w:rPr>
          <w:rFonts w:ascii="仿宋_GB2312" w:eastAsia="仿宋_GB2312" w:hAnsi="仿宋" w:cs="Times New Roman"/>
          <w:snapToGrid/>
          <w:kern w:val="2"/>
          <w:sz w:val="32"/>
          <w:szCs w:val="32"/>
        </w:rPr>
      </w:pPr>
      <w:r>
        <w:rPr>
          <w:rFonts w:ascii="仿宋_GB2312" w:eastAsia="仿宋_GB2312" w:hAnsi="仿宋_GB2312" w:cs="仿宋_GB2312" w:hint="eastAsia"/>
          <w:sz w:val="32"/>
          <w:szCs w:val="32"/>
        </w:rPr>
        <w:t>如对本决定不服，可以在接到本决定书之日起六十日内向江门市人民政府（受理地址：江门市人民政府行政复议办公室，</w:t>
      </w:r>
      <w:r>
        <w:rPr>
          <w:rFonts w:ascii="仿宋_GB2312" w:eastAsia="仿宋_GB2312" w:hAnsi="仿宋_GB2312" w:cs="仿宋_GB2312" w:hint="eastAsia"/>
          <w:sz w:val="32"/>
          <w:szCs w:val="32"/>
        </w:rPr>
        <w:lastRenderedPageBreak/>
        <w:t>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rsidR="00E87FE2" w:rsidRDefault="00E87FE2">
      <w:pPr>
        <w:widowControl w:val="0"/>
        <w:kinsoku/>
        <w:autoSpaceDE/>
        <w:autoSpaceDN/>
        <w:spacing w:line="596" w:lineRule="exact"/>
        <w:textAlignment w:val="auto"/>
        <w:rPr>
          <w:rFonts w:ascii="仿宋_GB2312" w:eastAsia="仿宋_GB2312" w:hAnsi="仿宋_GB2312" w:cs="仿宋_GB2312"/>
          <w:snapToGrid/>
          <w:kern w:val="2"/>
          <w:sz w:val="32"/>
          <w:szCs w:val="32"/>
        </w:rPr>
      </w:pPr>
    </w:p>
    <w:p w:rsidR="00E87FE2" w:rsidRDefault="00273A84">
      <w:pPr>
        <w:widowControl w:val="0"/>
        <w:kinsoku/>
        <w:autoSpaceDE/>
        <w:autoSpaceDN/>
        <w:spacing w:line="596" w:lineRule="exact"/>
        <w:ind w:leftChars="304" w:left="1585" w:hangingChars="296" w:hanging="947"/>
        <w:textAlignment w:val="auto"/>
        <w:rPr>
          <w:rFonts w:ascii="仿宋_GB2312" w:eastAsia="仿宋_GB2312" w:hAnsi="仿宋_GB2312" w:cs="仿宋_GB2312"/>
          <w:snapToGrid/>
          <w:kern w:val="2"/>
          <w:sz w:val="32"/>
          <w:szCs w:val="32"/>
        </w:rPr>
      </w:pPr>
      <w:r>
        <w:rPr>
          <w:rFonts w:ascii="仿宋_GB2312" w:eastAsia="仿宋_GB2312" w:hAnsi="仿宋_GB2312" w:cs="仿宋_GB2312" w:hint="eastAsia"/>
          <w:snapToGrid/>
          <w:kern w:val="2"/>
          <w:sz w:val="32"/>
          <w:szCs w:val="32"/>
        </w:rPr>
        <w:t>地址</w:t>
      </w:r>
      <w:r>
        <w:rPr>
          <w:rFonts w:ascii="仿宋_GB2312" w:eastAsia="仿宋_GB2312" w:hAnsi="仿宋_GB2312" w:cs="仿宋_GB2312" w:hint="eastAsia"/>
          <w:snapToGrid/>
          <w:kern w:val="2"/>
          <w:sz w:val="32"/>
          <w:szCs w:val="32"/>
        </w:rPr>
        <w:t>:</w:t>
      </w:r>
      <w:r>
        <w:rPr>
          <w:rFonts w:ascii="仿宋_GB2312" w:eastAsia="仿宋_GB2312" w:hAnsi="仿宋_GB2312" w:cs="仿宋_GB2312" w:hint="eastAsia"/>
          <w:snapToGrid/>
          <w:kern w:val="2"/>
          <w:sz w:val="32"/>
          <w:szCs w:val="32"/>
        </w:rPr>
        <w:t>江门市蓬江区胜利路</w:t>
      </w:r>
      <w:r>
        <w:rPr>
          <w:rFonts w:ascii="仿宋_GB2312" w:eastAsia="仿宋_GB2312" w:hAnsi="仿宋_GB2312" w:cs="仿宋_GB2312" w:hint="eastAsia"/>
          <w:snapToGrid/>
          <w:kern w:val="2"/>
          <w:sz w:val="32"/>
          <w:szCs w:val="32"/>
        </w:rPr>
        <w:t>154</w:t>
      </w:r>
      <w:r>
        <w:rPr>
          <w:rFonts w:ascii="仿宋_GB2312" w:eastAsia="仿宋_GB2312" w:hAnsi="仿宋_GB2312" w:cs="仿宋_GB2312" w:hint="eastAsia"/>
          <w:snapToGrid/>
          <w:kern w:val="2"/>
          <w:sz w:val="32"/>
          <w:szCs w:val="32"/>
        </w:rPr>
        <w:t>号</w:t>
      </w:r>
      <w:proofErr w:type="gramStart"/>
      <w:r>
        <w:rPr>
          <w:rFonts w:ascii="仿宋_GB2312" w:eastAsia="仿宋_GB2312" w:hAnsi="仿宋_GB2312" w:cs="仿宋_GB2312" w:hint="eastAsia"/>
          <w:snapToGrid/>
          <w:kern w:val="2"/>
          <w:sz w:val="32"/>
          <w:szCs w:val="32"/>
        </w:rPr>
        <w:t>珠西创谷</w:t>
      </w:r>
      <w:proofErr w:type="gramEnd"/>
      <w:r>
        <w:rPr>
          <w:rFonts w:ascii="仿宋_GB2312" w:eastAsia="仿宋_GB2312" w:hAnsi="仿宋_GB2312" w:cs="仿宋_GB2312" w:hint="eastAsia"/>
          <w:snapToGrid/>
          <w:kern w:val="2"/>
          <w:sz w:val="32"/>
          <w:szCs w:val="32"/>
        </w:rPr>
        <w:t>自编</w:t>
      </w:r>
      <w:r>
        <w:rPr>
          <w:rFonts w:ascii="仿宋_GB2312" w:eastAsia="仿宋_GB2312" w:hAnsi="仿宋_GB2312" w:cs="仿宋_GB2312" w:hint="eastAsia"/>
          <w:snapToGrid/>
          <w:kern w:val="2"/>
          <w:sz w:val="32"/>
          <w:szCs w:val="32"/>
        </w:rPr>
        <w:t>1</w:t>
      </w:r>
      <w:r>
        <w:rPr>
          <w:rFonts w:ascii="仿宋_GB2312" w:eastAsia="仿宋_GB2312" w:hAnsi="仿宋_GB2312" w:cs="仿宋_GB2312" w:hint="eastAsia"/>
          <w:snapToGrid/>
          <w:kern w:val="2"/>
          <w:sz w:val="32"/>
          <w:szCs w:val="32"/>
        </w:rPr>
        <w:t>号楼</w:t>
      </w:r>
      <w:r>
        <w:rPr>
          <w:rFonts w:ascii="仿宋_GB2312" w:eastAsia="仿宋_GB2312" w:hAnsi="仿宋_GB2312" w:cs="仿宋_GB2312" w:hint="eastAsia"/>
          <w:snapToGrid/>
          <w:kern w:val="2"/>
          <w:sz w:val="32"/>
          <w:szCs w:val="32"/>
        </w:rPr>
        <w:t>5</w:t>
      </w:r>
      <w:r>
        <w:rPr>
          <w:rFonts w:ascii="仿宋_GB2312" w:eastAsia="仿宋_GB2312" w:hAnsi="仿宋_GB2312" w:cs="仿宋_GB2312" w:hint="eastAsia"/>
          <w:snapToGrid/>
          <w:kern w:val="2"/>
          <w:sz w:val="32"/>
          <w:szCs w:val="32"/>
        </w:rPr>
        <w:t>楼</w:t>
      </w:r>
    </w:p>
    <w:p w:rsidR="00E87FE2" w:rsidRDefault="00273A84">
      <w:pPr>
        <w:widowControl w:val="0"/>
        <w:kinsoku/>
        <w:autoSpaceDE/>
        <w:autoSpaceDN/>
        <w:spacing w:line="596" w:lineRule="exact"/>
        <w:ind w:leftChars="304" w:left="1585" w:hangingChars="296" w:hanging="947"/>
        <w:jc w:val="both"/>
        <w:textAlignment w:val="auto"/>
        <w:rPr>
          <w:rFonts w:ascii="仿宋_GB2312" w:eastAsia="仿宋_GB2312" w:hAnsi="仿宋" w:cs="Times New Roman"/>
          <w:snapToGrid/>
          <w:kern w:val="2"/>
          <w:sz w:val="32"/>
          <w:szCs w:val="32"/>
        </w:rPr>
      </w:pPr>
      <w:r>
        <w:rPr>
          <w:rFonts w:ascii="仿宋_GB2312" w:eastAsia="仿宋_GB2312" w:hAnsi="仿宋_GB2312" w:cs="仿宋_GB2312" w:hint="eastAsia"/>
          <w:snapToGrid/>
          <w:kern w:val="2"/>
          <w:sz w:val="32"/>
          <w:szCs w:val="32"/>
        </w:rPr>
        <w:t>联系人：慕小姐，联系电话：</w:t>
      </w:r>
      <w:r>
        <w:rPr>
          <w:rFonts w:ascii="仿宋_GB2312" w:eastAsia="仿宋_GB2312" w:hAnsi="仿宋_GB2312" w:cs="仿宋_GB2312" w:hint="eastAsia"/>
          <w:snapToGrid/>
          <w:kern w:val="2"/>
          <w:sz w:val="32"/>
          <w:szCs w:val="32"/>
        </w:rPr>
        <w:t>0750-3291707</w:t>
      </w:r>
      <w:r>
        <w:rPr>
          <w:rFonts w:ascii="仿宋_GB2312" w:eastAsia="仿宋_GB2312" w:hAnsi="仿宋_GB2312" w:cs="仿宋_GB2312" w:hint="eastAsia"/>
          <w:snapToGrid/>
          <w:kern w:val="2"/>
          <w:sz w:val="32"/>
          <w:szCs w:val="32"/>
        </w:rPr>
        <w:t>。</w:t>
      </w:r>
    </w:p>
    <w:p w:rsidR="00E87FE2" w:rsidRDefault="00E87FE2">
      <w:pPr>
        <w:widowControl w:val="0"/>
        <w:kinsoku/>
        <w:autoSpaceDE/>
        <w:autoSpaceDN/>
        <w:spacing w:line="59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96" w:lineRule="exact"/>
        <w:jc w:val="both"/>
        <w:textAlignment w:val="auto"/>
        <w:rPr>
          <w:rFonts w:ascii="仿宋_GB2312" w:eastAsia="仿宋_GB2312" w:hAnsi="仿宋" w:cs="Times New Roman"/>
          <w:snapToGrid/>
          <w:kern w:val="2"/>
          <w:sz w:val="32"/>
          <w:szCs w:val="32"/>
        </w:rPr>
      </w:pPr>
    </w:p>
    <w:p w:rsidR="00E87FE2" w:rsidRDefault="00273A84">
      <w:pPr>
        <w:widowControl w:val="0"/>
        <w:kinsoku/>
        <w:wordWrap w:val="0"/>
        <w:autoSpaceDE/>
        <w:autoSpaceDN/>
        <w:spacing w:line="596" w:lineRule="exact"/>
        <w:jc w:val="right"/>
        <w:textAlignment w:val="auto"/>
        <w:rPr>
          <w:rFonts w:ascii="仿宋_GB2312" w:eastAsia="仿宋_GB2312" w:hAnsi="仿宋" w:cs="Times New Roman"/>
          <w:snapToGrid/>
          <w:kern w:val="2"/>
          <w:sz w:val="32"/>
          <w:szCs w:val="32"/>
        </w:rPr>
      </w:pPr>
      <w:r>
        <w:rPr>
          <w:rFonts w:ascii="仿宋_GB2312" w:eastAsia="仿宋_GB2312" w:hAnsi="仿宋" w:cs="Times New Roman" w:hint="eastAsia"/>
          <w:snapToGrid/>
          <w:kern w:val="2"/>
          <w:sz w:val="32"/>
          <w:szCs w:val="32"/>
        </w:rPr>
        <w:t>江门市生态环境局</w:t>
      </w:r>
      <w:r>
        <w:rPr>
          <w:rFonts w:ascii="仿宋_GB2312" w:eastAsia="仿宋_GB2312" w:hAnsi="仿宋" w:cs="Times New Roman" w:hint="eastAsia"/>
          <w:snapToGrid/>
          <w:kern w:val="2"/>
          <w:sz w:val="32"/>
          <w:szCs w:val="32"/>
        </w:rPr>
        <w:t xml:space="preserve">     </w:t>
      </w:r>
    </w:p>
    <w:p w:rsidR="00E87FE2" w:rsidRDefault="00273A84">
      <w:pPr>
        <w:widowControl w:val="0"/>
        <w:kinsoku/>
        <w:wordWrap w:val="0"/>
        <w:autoSpaceDE/>
        <w:autoSpaceDN/>
        <w:spacing w:line="596" w:lineRule="exact"/>
        <w:jc w:val="center"/>
        <w:textAlignment w:val="auto"/>
        <w:rPr>
          <w:rFonts w:ascii="仿宋_GB2312" w:eastAsia="仿宋_GB2312" w:hAnsi="仿宋" w:cs="Times New Roman"/>
          <w:snapToGrid/>
          <w:kern w:val="2"/>
          <w:sz w:val="32"/>
          <w:szCs w:val="32"/>
        </w:rPr>
      </w:pPr>
      <w:r>
        <w:rPr>
          <w:rFonts w:ascii="仿宋_GB2312" w:eastAsia="仿宋_GB2312" w:hAnsi="仿宋" w:cs="Times New Roman" w:hint="eastAsia"/>
          <w:snapToGrid/>
          <w:kern w:val="2"/>
          <w:sz w:val="32"/>
          <w:szCs w:val="32"/>
        </w:rPr>
        <w:t xml:space="preserve">                                  2023</w:t>
      </w:r>
      <w:r>
        <w:rPr>
          <w:rFonts w:ascii="仿宋_GB2312" w:eastAsia="仿宋_GB2312" w:hAnsi="仿宋" w:cs="Times New Roman" w:hint="eastAsia"/>
          <w:snapToGrid/>
          <w:kern w:val="2"/>
          <w:sz w:val="32"/>
          <w:szCs w:val="32"/>
        </w:rPr>
        <w:t>年</w:t>
      </w:r>
      <w:r>
        <w:rPr>
          <w:rFonts w:ascii="仿宋_GB2312" w:eastAsia="仿宋_GB2312" w:hAnsi="仿宋" w:cs="Times New Roman" w:hint="eastAsia"/>
          <w:snapToGrid/>
          <w:kern w:val="2"/>
          <w:sz w:val="32"/>
          <w:szCs w:val="32"/>
        </w:rPr>
        <w:t>12</w:t>
      </w:r>
      <w:r>
        <w:rPr>
          <w:rFonts w:ascii="仿宋_GB2312" w:eastAsia="仿宋_GB2312" w:hAnsi="仿宋" w:cs="Times New Roman" w:hint="eastAsia"/>
          <w:snapToGrid/>
          <w:kern w:val="2"/>
          <w:sz w:val="32"/>
          <w:szCs w:val="32"/>
        </w:rPr>
        <w:t>月</w:t>
      </w:r>
      <w:r>
        <w:rPr>
          <w:rFonts w:ascii="仿宋_GB2312" w:eastAsia="仿宋_GB2312" w:hAnsi="仿宋" w:cs="Times New Roman" w:hint="eastAsia"/>
          <w:snapToGrid/>
          <w:kern w:val="2"/>
          <w:sz w:val="32"/>
          <w:szCs w:val="32"/>
        </w:rPr>
        <w:t>1</w:t>
      </w:r>
      <w:r>
        <w:rPr>
          <w:rFonts w:ascii="仿宋_GB2312" w:eastAsia="仿宋_GB2312" w:hAnsi="仿宋" w:cs="Times New Roman" w:hint="eastAsia"/>
          <w:snapToGrid/>
          <w:kern w:val="2"/>
          <w:sz w:val="32"/>
          <w:szCs w:val="32"/>
        </w:rPr>
        <w:t>日</w:t>
      </w:r>
      <w:r>
        <w:rPr>
          <w:rFonts w:ascii="仿宋_GB2312" w:eastAsia="仿宋_GB2312" w:hAnsi="仿宋" w:cs="Times New Roman" w:hint="eastAsia"/>
          <w:snapToGrid/>
          <w:kern w:val="2"/>
          <w:sz w:val="32"/>
          <w:szCs w:val="32"/>
        </w:rPr>
        <w:t xml:space="preserve">    </w:t>
      </w: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p w:rsidR="00E87FE2" w:rsidRDefault="00E87FE2">
      <w:pPr>
        <w:widowControl w:val="0"/>
        <w:kinsoku/>
        <w:autoSpaceDE/>
        <w:autoSpaceDN/>
        <w:spacing w:line="576" w:lineRule="exact"/>
        <w:jc w:val="both"/>
        <w:textAlignment w:val="auto"/>
        <w:rPr>
          <w:rFonts w:ascii="仿宋_GB2312" w:eastAsia="仿宋_GB2312" w:hAnsi="仿宋" w:cs="Times New Roman"/>
          <w:snapToGrid/>
          <w:kern w:val="2"/>
          <w:sz w:val="32"/>
          <w:szCs w:val="32"/>
        </w:rPr>
      </w:pPr>
    </w:p>
    <w:tbl>
      <w:tblPr>
        <w:tblpPr w:leftFromText="180" w:rightFromText="180" w:vertAnchor="text" w:horzAnchor="page" w:tblpX="1427" w:tblpY="27"/>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23"/>
      </w:tblGrid>
      <w:tr w:rsidR="00E87FE2">
        <w:trPr>
          <w:trHeight w:val="415"/>
        </w:trPr>
        <w:tc>
          <w:tcPr>
            <w:tcW w:w="9123" w:type="dxa"/>
            <w:tcBorders>
              <w:top w:val="single" w:sz="4" w:space="0" w:color="auto"/>
              <w:left w:val="nil"/>
              <w:bottom w:val="single" w:sz="4" w:space="0" w:color="auto"/>
              <w:right w:val="nil"/>
            </w:tcBorders>
          </w:tcPr>
          <w:p w:rsidR="00E87FE2" w:rsidRDefault="00273A84" w:rsidP="00770016">
            <w:pPr>
              <w:spacing w:line="540" w:lineRule="exact"/>
              <w:ind w:left="960" w:hangingChars="300" w:hanging="960"/>
              <w:rPr>
                <w:rFonts w:ascii="仿宋_GB2312" w:eastAsia="仿宋_GB2312" w:hAnsi="仿宋_GB2312" w:cs="仿宋_GB2312"/>
                <w:sz w:val="32"/>
                <w:szCs w:val="32"/>
              </w:rPr>
            </w:pPr>
            <w:r>
              <w:rPr>
                <w:rFonts w:ascii="仿宋_GB2312" w:eastAsia="仿宋_GB2312" w:hAnsi="仿宋_GB2312" w:cs="仿宋_GB2312" w:hint="eastAsia"/>
                <w:sz w:val="32"/>
                <w:szCs w:val="32"/>
              </w:rPr>
              <w:t>抄送：</w:t>
            </w:r>
            <w:r>
              <w:rPr>
                <w:rFonts w:ascii="仿宋_GB2312" w:eastAsia="仿宋_GB2312" w:hAnsi="仿宋_GB2312" w:cs="仿宋_GB2312" w:hint="eastAsia"/>
                <w:sz w:val="32"/>
                <w:szCs w:val="32"/>
              </w:rPr>
              <w:t>杜阮镇人民政府</w:t>
            </w:r>
          </w:p>
        </w:tc>
      </w:tr>
    </w:tbl>
    <w:p w:rsidR="00E87FE2" w:rsidRDefault="00E87FE2">
      <w:pPr>
        <w:spacing w:line="20" w:lineRule="exact"/>
      </w:pPr>
    </w:p>
    <w:sectPr w:rsidR="00E87FE2">
      <w:footerReference w:type="default" r:id="rId8"/>
      <w:pgSz w:w="11906" w:h="16838"/>
      <w:pgMar w:top="2098" w:right="1588" w:bottom="1984"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A84" w:rsidRDefault="00273A84">
      <w:r>
        <w:separator/>
      </w:r>
    </w:p>
  </w:endnote>
  <w:endnote w:type="continuationSeparator" w:id="0">
    <w:p w:rsidR="00273A84" w:rsidRDefault="0027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文鼎CS大宋">
    <w:altName w:val="宋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FE2" w:rsidRDefault="00273A84">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-333375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87FE2" w:rsidRDefault="00273A84">
                          <w:pPr>
                            <w:pStyle w:val="a3"/>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sidR="00770016">
                            <w:rPr>
                              <w:rFonts w:ascii="Times New Roman" w:hAnsi="Times New Roman" w:cs="Times New Roman"/>
                              <w:noProof/>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92.8pt;margin-top:-26.25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" filled="f" stroked="f" strokeweight=".5pt">
              <v:textbox style="mso-fit-shape-to-text:t" inset="0,0,0,0">
                <w:txbxContent>
                  <w:p w:rsidR="00E87FE2" w:rsidRDefault="00273A84">
                    <w:pPr>
                      <w:pStyle w:val="a3"/>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sidR="00770016">
                      <w:rPr>
                        <w:rFonts w:ascii="Times New Roman" w:hAnsi="Times New Roman" w:cs="Times New Roman"/>
                        <w:noProof/>
                        <w:sz w:val="24"/>
                        <w:szCs w:val="32"/>
                      </w:rPr>
                      <w:t>- 2 -</w:t>
                    </w:r>
                    <w:r>
                      <w:rPr>
                        <w:rFonts w:ascii="Times New Roman" w:hAnsi="Times New Roman" w:cs="Times New Roman"/>
                        <w:sz w:val="24"/>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A84" w:rsidRDefault="00273A84">
      <w:r>
        <w:separator/>
      </w:r>
    </w:p>
  </w:footnote>
  <w:footnote w:type="continuationSeparator" w:id="0">
    <w:p w:rsidR="00273A84" w:rsidRDefault="00273A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YWMyZmMyZmJjMjg4ZDMwNjVjNjQ4YjE4YjQ5ZWYifQ=="/>
  </w:docVars>
  <w:rsids>
    <w:rsidRoot w:val="743A2544"/>
    <w:rsid w:val="00273A84"/>
    <w:rsid w:val="00770016"/>
    <w:rsid w:val="00D56227"/>
    <w:rsid w:val="00E87FE2"/>
    <w:rsid w:val="046441B2"/>
    <w:rsid w:val="08B9254E"/>
    <w:rsid w:val="09E153CF"/>
    <w:rsid w:val="0F013420"/>
    <w:rsid w:val="0F450E31"/>
    <w:rsid w:val="1363456E"/>
    <w:rsid w:val="175D6BFC"/>
    <w:rsid w:val="1C174DF4"/>
    <w:rsid w:val="1D413EF5"/>
    <w:rsid w:val="1DE26E03"/>
    <w:rsid w:val="1ED876CB"/>
    <w:rsid w:val="1F635C48"/>
    <w:rsid w:val="21DF696D"/>
    <w:rsid w:val="24451297"/>
    <w:rsid w:val="24716487"/>
    <w:rsid w:val="24E021DE"/>
    <w:rsid w:val="257B169F"/>
    <w:rsid w:val="2624159B"/>
    <w:rsid w:val="26E760A0"/>
    <w:rsid w:val="2CA925C6"/>
    <w:rsid w:val="2DE3241A"/>
    <w:rsid w:val="2E43075E"/>
    <w:rsid w:val="2E5A20EC"/>
    <w:rsid w:val="2EC851B9"/>
    <w:rsid w:val="30141A6E"/>
    <w:rsid w:val="333702C6"/>
    <w:rsid w:val="33C111F0"/>
    <w:rsid w:val="371A0E96"/>
    <w:rsid w:val="37B67B3F"/>
    <w:rsid w:val="386B0EA1"/>
    <w:rsid w:val="406940E1"/>
    <w:rsid w:val="40FD024C"/>
    <w:rsid w:val="42CA1203"/>
    <w:rsid w:val="432B3B11"/>
    <w:rsid w:val="475A6BFF"/>
    <w:rsid w:val="4A55273E"/>
    <w:rsid w:val="4C277DFE"/>
    <w:rsid w:val="511B51C5"/>
    <w:rsid w:val="525F71DE"/>
    <w:rsid w:val="55D84641"/>
    <w:rsid w:val="583919BB"/>
    <w:rsid w:val="5A106171"/>
    <w:rsid w:val="5A6C5E26"/>
    <w:rsid w:val="5AA52441"/>
    <w:rsid w:val="5D327901"/>
    <w:rsid w:val="5E35241D"/>
    <w:rsid w:val="645D370F"/>
    <w:rsid w:val="665C2DE4"/>
    <w:rsid w:val="66B572D2"/>
    <w:rsid w:val="743A2544"/>
    <w:rsid w:val="75216A85"/>
    <w:rsid w:val="771B32AF"/>
    <w:rsid w:val="780A0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5">
    <w:name w:val="Balloon Text"/>
    <w:basedOn w:val="a"/>
    <w:link w:val="Char"/>
    <w:rsid w:val="00770016"/>
    <w:rPr>
      <w:sz w:val="18"/>
      <w:szCs w:val="18"/>
    </w:rPr>
  </w:style>
  <w:style w:type="character" w:customStyle="1" w:styleId="Char">
    <w:name w:val="批注框文本 Char"/>
    <w:basedOn w:val="a0"/>
    <w:link w:val="a5"/>
    <w:rsid w:val="00770016"/>
    <w:rPr>
      <w:rFonts w:ascii="Arial" w:eastAsia="Arial" w:hAnsi="Arial" w:cs="Arial"/>
      <w:snapToGrid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5">
    <w:name w:val="Balloon Text"/>
    <w:basedOn w:val="a"/>
    <w:link w:val="Char"/>
    <w:rsid w:val="00770016"/>
    <w:rPr>
      <w:sz w:val="18"/>
      <w:szCs w:val="18"/>
    </w:rPr>
  </w:style>
  <w:style w:type="character" w:customStyle="1" w:styleId="Char">
    <w:name w:val="批注框文本 Char"/>
    <w:basedOn w:val="a0"/>
    <w:link w:val="a5"/>
    <w:rsid w:val="00770016"/>
    <w:rPr>
      <w:rFonts w:ascii="Arial" w:eastAsia="Arial" w:hAnsi="Arial" w:cs="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175</Words>
  <Characters>1002</Characters>
  <Application>Microsoft Office Word</Application>
  <DocSecurity>0</DocSecurity>
  <Lines>8</Lines>
  <Paragraphs>2</Paragraphs>
  <ScaleCrop>false</ScaleCrop>
  <Company>Microsoft</Company>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永乐大大帝</dc:creator>
  <cp:lastModifiedBy>111</cp:lastModifiedBy>
  <cp:revision>2</cp:revision>
  <cp:lastPrinted>2023-06-08T02:33:00Z</cp:lastPrinted>
  <dcterms:created xsi:type="dcterms:W3CDTF">2023-03-31T02:23:00Z</dcterms:created>
  <dcterms:modified xsi:type="dcterms:W3CDTF">2023-12-05T08:30:00Z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FDA9FF1EB42A42CF8974B3E474911862_11</vt:lpwstr>
  </property>
</Properties>
</file>