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43" w:rsidRDefault="00D53978">
      <w:pPr>
        <w:jc w:val="distribute"/>
        <w:rPr>
          <w:rFonts w:ascii="文鼎CS大宋" w:eastAsia="文鼎CS大宋" w:hAnsi="Times New Roman" w:cs="Times New Roman"/>
          <w:color w:val="FF0000"/>
          <w:spacing w:val="120"/>
          <w:sz w:val="84"/>
          <w:szCs w:val="84"/>
        </w:rPr>
      </w:pPr>
      <w:r>
        <w:rPr>
          <w:rFonts w:ascii="文鼎CS大宋" w:eastAsia="文鼎CS大宋" w:hAnsi="Times New Roman" w:cs="Times New Roman" w:hint="eastAsia"/>
          <w:color w:val="FF0000"/>
          <w:spacing w:val="119"/>
          <w:w w:val="95"/>
          <w:sz w:val="84"/>
          <w:szCs w:val="84"/>
        </w:rPr>
        <w:t>江门市生态环境局</w:t>
      </w:r>
      <w:r>
        <w:rPr>
          <w:rFonts w:ascii="仿宋_GB2312" w:eastAsia="仿宋_GB2312"/>
          <w:noProof/>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rsidR="00AA3943" w:rsidRDefault="00AA3943">
      <w:pPr>
        <w:widowControl w:val="0"/>
        <w:kinsoku/>
        <w:autoSpaceDE/>
        <w:autoSpaceDN/>
        <w:spacing w:line="480" w:lineRule="exact"/>
        <w:jc w:val="both"/>
        <w:textAlignment w:val="auto"/>
        <w:rPr>
          <w:rFonts w:ascii="方正小标宋_GBK" w:eastAsia="方正小标宋_GBK" w:hAnsi="方正小标宋_GBK" w:cs="方正小标宋_GBK"/>
          <w:bCs/>
          <w:sz w:val="44"/>
          <w:szCs w:val="44"/>
        </w:rPr>
      </w:pPr>
    </w:p>
    <w:p w:rsidR="00AA3943" w:rsidRDefault="00D53978">
      <w:pPr>
        <w:widowControl w:val="0"/>
        <w:kinsoku/>
        <w:autoSpaceDE/>
        <w:autoSpaceDN/>
        <w:spacing w:line="480" w:lineRule="exact"/>
        <w:jc w:val="center"/>
        <w:textAlignment w:val="auto"/>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江门市生态环境局</w:t>
      </w:r>
    </w:p>
    <w:p w:rsidR="00AA3943" w:rsidRDefault="00D53978">
      <w:pPr>
        <w:spacing w:line="4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责令改正违法行为决定书</w:t>
      </w:r>
    </w:p>
    <w:p w:rsidR="00AA3943" w:rsidRDefault="00AA3943">
      <w:pPr>
        <w:spacing w:line="480" w:lineRule="exact"/>
      </w:pPr>
    </w:p>
    <w:p w:rsidR="00AA3943" w:rsidRDefault="00D53978">
      <w:pPr>
        <w:wordWrap w:val="0"/>
        <w:spacing w:line="480" w:lineRule="exact"/>
        <w:jc w:val="right"/>
        <w:rPr>
          <w:rFonts w:ascii="仿宋_GB2312" w:eastAsia="仿宋_GB2312" w:hAnsi="仿宋_GB2312" w:cs="仿宋_GB2312"/>
          <w:sz w:val="32"/>
          <w:szCs w:val="32"/>
        </w:rPr>
      </w:pPr>
      <w:proofErr w:type="gramStart"/>
      <w:r>
        <w:rPr>
          <w:rFonts w:ascii="仿宋_GB2312" w:eastAsia="仿宋_GB2312" w:hAnsi="仿宋_GB2312" w:cs="仿宋_GB2312" w:hint="eastAsia"/>
          <w:spacing w:val="-1"/>
          <w:sz w:val="32"/>
          <w:szCs w:val="32"/>
        </w:rPr>
        <w:t>江蓬环改</w:t>
      </w:r>
      <w:proofErr w:type="gramEnd"/>
      <w:r>
        <w:rPr>
          <w:rFonts w:ascii="仿宋_GB2312" w:eastAsia="仿宋_GB2312" w:hAnsi="仿宋_GB2312" w:cs="仿宋_GB2312" w:hint="eastAsia"/>
          <w:spacing w:val="-1"/>
          <w:sz w:val="32"/>
          <w:szCs w:val="32"/>
        </w:rPr>
        <w:t>〔</w:t>
      </w:r>
      <w:r>
        <w:rPr>
          <w:rFonts w:ascii="仿宋_GB2312" w:eastAsia="仿宋_GB2312" w:hAnsi="仿宋_GB2312" w:cs="仿宋_GB2312" w:hint="eastAsia"/>
          <w:spacing w:val="-1"/>
          <w:sz w:val="32"/>
          <w:szCs w:val="32"/>
        </w:rPr>
        <w:t>2023</w:t>
      </w:r>
      <w:r>
        <w:rPr>
          <w:rFonts w:ascii="仿宋_GB2312" w:eastAsia="仿宋_GB2312" w:hAnsi="仿宋_GB2312" w:cs="仿宋_GB2312" w:hint="eastAsia"/>
          <w:spacing w:val="-1"/>
          <w:sz w:val="32"/>
          <w:szCs w:val="32"/>
        </w:rPr>
        <w:t>〕</w:t>
      </w:r>
      <w:r>
        <w:rPr>
          <w:rFonts w:ascii="仿宋_GB2312" w:eastAsia="仿宋_GB2312" w:hAnsi="仿宋_GB2312" w:cs="仿宋_GB2312" w:hint="eastAsia"/>
          <w:spacing w:val="-1"/>
          <w:sz w:val="32"/>
          <w:szCs w:val="32"/>
        </w:rPr>
        <w:t>68</w:t>
      </w:r>
      <w:r>
        <w:rPr>
          <w:rFonts w:ascii="仿宋_GB2312" w:eastAsia="仿宋_GB2312" w:hAnsi="仿宋_GB2312" w:cs="仿宋_GB2312" w:hint="eastAsia"/>
          <w:spacing w:val="-1"/>
          <w:sz w:val="32"/>
          <w:szCs w:val="32"/>
        </w:rPr>
        <w:t>号</w:t>
      </w:r>
    </w:p>
    <w:p w:rsidR="00AA3943" w:rsidRDefault="00AA3943">
      <w:pPr>
        <w:spacing w:line="480" w:lineRule="exact"/>
        <w:rPr>
          <w:rFonts w:ascii="仿宋_GB2312" w:eastAsia="仿宋_GB2312" w:hAnsi="仿宋_GB2312" w:cs="仿宋_GB2312"/>
          <w:sz w:val="32"/>
          <w:szCs w:val="32"/>
        </w:rPr>
      </w:pPr>
    </w:p>
    <w:p w:rsidR="00AA3943" w:rsidRDefault="00D53978">
      <w:pPr>
        <w:autoSpaceDE/>
        <w:autoSpaceDN/>
        <w:spacing w:line="480"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当事人：蓬江区恒浚建材经营部</w:t>
      </w:r>
    </w:p>
    <w:p w:rsidR="00AA3943" w:rsidRDefault="00D53978">
      <w:pPr>
        <w:autoSpaceDE/>
        <w:autoSpaceDN/>
        <w:spacing w:line="480"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统一社会信用代码：</w:t>
      </w:r>
      <w:r>
        <w:rPr>
          <w:rFonts w:ascii="仿宋_GB2312" w:eastAsia="仿宋_GB2312" w:hAnsi="仿宋" w:cs="Times New Roman"/>
          <w:snapToGrid/>
          <w:kern w:val="2"/>
          <w:sz w:val="32"/>
          <w:szCs w:val="32"/>
        </w:rPr>
        <w:t>92440703MABWUCL73L</w:t>
      </w:r>
    </w:p>
    <w:p w:rsidR="00AA3943" w:rsidRDefault="00D53978">
      <w:pPr>
        <w:autoSpaceDE/>
        <w:autoSpaceDN/>
        <w:spacing w:line="480"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地址：江门市蓬江区棠下镇</w:t>
      </w:r>
      <w:proofErr w:type="gramStart"/>
      <w:r>
        <w:rPr>
          <w:rFonts w:ascii="仿宋_GB2312" w:eastAsia="仿宋_GB2312" w:hAnsi="仿宋" w:cs="Times New Roman" w:hint="eastAsia"/>
          <w:snapToGrid/>
          <w:kern w:val="2"/>
          <w:sz w:val="32"/>
          <w:szCs w:val="32"/>
        </w:rPr>
        <w:t>桐井村民委员会桐井</w:t>
      </w:r>
      <w:proofErr w:type="gramEnd"/>
      <w:r>
        <w:rPr>
          <w:rFonts w:ascii="仿宋_GB2312" w:eastAsia="仿宋_GB2312" w:hAnsi="仿宋" w:cs="Times New Roman" w:hint="eastAsia"/>
          <w:snapToGrid/>
          <w:kern w:val="2"/>
          <w:sz w:val="32"/>
          <w:szCs w:val="32"/>
        </w:rPr>
        <w:t>二队老虎坑（土名）</w:t>
      </w:r>
      <w:r>
        <w:rPr>
          <w:rFonts w:ascii="仿宋_GB2312" w:eastAsia="仿宋_GB2312" w:hAnsi="仿宋" w:cs="Times New Roman"/>
          <w:snapToGrid/>
          <w:kern w:val="2"/>
          <w:sz w:val="32"/>
          <w:szCs w:val="32"/>
        </w:rPr>
        <w:t>1</w:t>
      </w:r>
      <w:r>
        <w:rPr>
          <w:rFonts w:ascii="仿宋_GB2312" w:eastAsia="仿宋_GB2312" w:hAnsi="仿宋" w:cs="Times New Roman" w:hint="eastAsia"/>
          <w:snapToGrid/>
          <w:kern w:val="2"/>
          <w:sz w:val="32"/>
          <w:szCs w:val="32"/>
        </w:rPr>
        <w:t>号</w:t>
      </w:r>
    </w:p>
    <w:p w:rsidR="00AA3943" w:rsidRDefault="00D53978">
      <w:pPr>
        <w:autoSpaceDE/>
        <w:autoSpaceDN/>
        <w:spacing w:line="480"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经营者：陈X</w:t>
      </w:r>
      <w:proofErr w:type="gramStart"/>
      <w:r>
        <w:rPr>
          <w:rFonts w:ascii="仿宋_GB2312" w:eastAsia="仿宋_GB2312" w:hAnsi="仿宋" w:cs="Times New Roman" w:hint="eastAsia"/>
          <w:snapToGrid/>
          <w:kern w:val="2"/>
          <w:sz w:val="32"/>
          <w:szCs w:val="32"/>
        </w:rPr>
        <w:t>棠</w:t>
      </w:r>
      <w:proofErr w:type="gramEnd"/>
    </w:p>
    <w:p w:rsidR="00AA3943" w:rsidRDefault="00D53978">
      <w:pPr>
        <w:autoSpaceDE/>
        <w:autoSpaceDN/>
        <w:spacing w:line="480"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经营者身份证号码：</w:t>
      </w:r>
      <w:r>
        <w:rPr>
          <w:rFonts w:ascii="仿宋_GB2312" w:eastAsia="仿宋_GB2312" w:hAnsi="仿宋" w:cs="Times New Roman"/>
          <w:snapToGrid/>
          <w:kern w:val="2"/>
          <w:sz w:val="32"/>
          <w:szCs w:val="32"/>
        </w:rPr>
        <w:t>44</w:t>
      </w:r>
      <w:r>
        <w:rPr>
          <w:rFonts w:ascii="仿宋_GB2312" w:eastAsia="仿宋_GB2312" w:hAnsi="仿宋" w:cs="Times New Roman" w:hint="eastAsia"/>
          <w:snapToGrid/>
          <w:kern w:val="2"/>
          <w:sz w:val="32"/>
          <w:szCs w:val="32"/>
        </w:rPr>
        <w:t>XXXXXXXXXXX</w:t>
      </w:r>
      <w:r>
        <w:rPr>
          <w:rFonts w:ascii="仿宋_GB2312" w:eastAsia="仿宋_GB2312" w:hAnsi="仿宋" w:cs="Times New Roman"/>
          <w:snapToGrid/>
          <w:kern w:val="2"/>
          <w:sz w:val="32"/>
          <w:szCs w:val="32"/>
        </w:rPr>
        <w:t>19</w:t>
      </w:r>
    </w:p>
    <w:p w:rsidR="00AA3943" w:rsidRDefault="00D53978">
      <w:pPr>
        <w:autoSpaceDE/>
        <w:autoSpaceDN/>
        <w:spacing w:line="480" w:lineRule="exact"/>
        <w:rPr>
          <w:rFonts w:ascii="黑体" w:eastAsia="黑体" w:hAnsi="黑体" w:cs="黑体"/>
          <w:spacing w:val="8"/>
          <w:position w:val="4"/>
          <w:sz w:val="32"/>
          <w:szCs w:val="32"/>
        </w:rPr>
      </w:pPr>
      <w:r>
        <w:rPr>
          <w:rFonts w:ascii="仿宋_GB2312" w:eastAsia="仿宋_GB2312" w:hAnsi="仿宋" w:cs="Times New Roman" w:hint="eastAsia"/>
          <w:snapToGrid/>
          <w:kern w:val="2"/>
          <w:sz w:val="32"/>
          <w:szCs w:val="32"/>
        </w:rPr>
        <w:t>经营者身份证住址：广东省XXXXXXXXX</w:t>
      </w:r>
      <w:bookmarkStart w:id="0" w:name="_GoBack"/>
      <w:bookmarkEnd w:id="0"/>
      <w:r>
        <w:rPr>
          <w:rFonts w:ascii="仿宋_GB2312" w:eastAsia="仿宋_GB2312" w:hAnsi="仿宋" w:cs="Times New Roman" w:hint="eastAsia"/>
          <w:snapToGrid/>
          <w:kern w:val="2"/>
          <w:sz w:val="32"/>
          <w:szCs w:val="32"/>
        </w:rPr>
        <w:t>房</w:t>
      </w:r>
    </w:p>
    <w:p w:rsidR="00AA3943" w:rsidRDefault="00AA3943">
      <w:pPr>
        <w:autoSpaceDE/>
        <w:autoSpaceDN/>
        <w:spacing w:line="480" w:lineRule="exact"/>
        <w:ind w:firstLineChars="200" w:firstLine="672"/>
        <w:rPr>
          <w:rFonts w:ascii="黑体" w:eastAsia="黑体" w:hAnsi="黑体" w:cs="黑体"/>
          <w:spacing w:val="8"/>
          <w:position w:val="4"/>
          <w:sz w:val="32"/>
          <w:szCs w:val="32"/>
        </w:rPr>
      </w:pPr>
    </w:p>
    <w:p w:rsidR="00AA3943" w:rsidRDefault="00D53978">
      <w:pPr>
        <w:autoSpaceDE/>
        <w:autoSpaceDN/>
        <w:spacing w:line="480" w:lineRule="exact"/>
        <w:ind w:firstLineChars="200" w:firstLine="672"/>
        <w:rPr>
          <w:rFonts w:ascii="黑体" w:eastAsia="黑体" w:hAnsi="黑体" w:cs="黑体"/>
          <w:sz w:val="32"/>
          <w:szCs w:val="32"/>
        </w:rPr>
      </w:pPr>
      <w:r>
        <w:rPr>
          <w:rFonts w:ascii="黑体" w:eastAsia="黑体" w:hAnsi="黑体" w:cs="黑体"/>
          <w:spacing w:val="8"/>
          <w:position w:val="4"/>
          <w:sz w:val="32"/>
          <w:szCs w:val="32"/>
        </w:rPr>
        <w:t>一</w:t>
      </w:r>
      <w:r>
        <w:rPr>
          <w:rFonts w:ascii="黑体" w:eastAsia="黑体" w:hAnsi="黑体" w:cs="黑体"/>
          <w:spacing w:val="5"/>
          <w:position w:val="4"/>
          <w:sz w:val="32"/>
          <w:szCs w:val="32"/>
        </w:rPr>
        <w:t>、</w:t>
      </w:r>
      <w:r>
        <w:rPr>
          <w:rFonts w:ascii="黑体" w:eastAsia="黑体" w:hAnsi="黑体" w:cs="黑体"/>
          <w:spacing w:val="4"/>
          <w:position w:val="4"/>
          <w:sz w:val="32"/>
          <w:szCs w:val="32"/>
        </w:rPr>
        <w:t>环境违法事实和证据</w:t>
      </w:r>
    </w:p>
    <w:p w:rsidR="00AA3943" w:rsidRDefault="00D53978">
      <w:pPr>
        <w:widowControl w:val="0"/>
        <w:kinsoku/>
        <w:autoSpaceDE/>
        <w:autoSpaceDN/>
        <w:spacing w:line="480" w:lineRule="exact"/>
        <w:ind w:firstLineChars="200" w:firstLine="640"/>
        <w:jc w:val="both"/>
        <w:textAlignment w:val="auto"/>
        <w:rPr>
          <w:rFonts w:ascii="仿宋_GB2312" w:eastAsia="仿宋_GB2312" w:hAnsi="仿宋" w:cs="Times New Roman"/>
          <w:snapToGrid/>
          <w:kern w:val="2"/>
          <w:sz w:val="32"/>
          <w:szCs w:val="32"/>
        </w:rPr>
      </w:pPr>
      <w:r>
        <w:rPr>
          <w:rFonts w:ascii="仿宋_GB2312" w:eastAsia="仿宋_GB2312" w:hAnsi="仿宋" w:cs="Times New Roman"/>
          <w:snapToGrid/>
          <w:kern w:val="2"/>
          <w:sz w:val="32"/>
          <w:szCs w:val="32"/>
        </w:rPr>
        <w:t>2023</w:t>
      </w:r>
      <w:r>
        <w:rPr>
          <w:rFonts w:ascii="仿宋_GB2312" w:eastAsia="仿宋_GB2312" w:hAnsi="仿宋" w:cs="Times New Roman" w:hint="eastAsia"/>
          <w:snapToGrid/>
          <w:kern w:val="2"/>
          <w:sz w:val="32"/>
          <w:szCs w:val="32"/>
        </w:rPr>
        <w:t>年</w:t>
      </w:r>
      <w:r>
        <w:rPr>
          <w:rFonts w:ascii="仿宋_GB2312" w:eastAsia="仿宋_GB2312" w:hAnsi="仿宋" w:cs="Times New Roman"/>
          <w:snapToGrid/>
          <w:kern w:val="2"/>
          <w:sz w:val="32"/>
          <w:szCs w:val="32"/>
        </w:rPr>
        <w:t>11</w:t>
      </w:r>
      <w:r>
        <w:rPr>
          <w:rFonts w:ascii="仿宋_GB2312" w:eastAsia="仿宋_GB2312" w:hAnsi="仿宋" w:cs="Times New Roman" w:hint="eastAsia"/>
          <w:snapToGrid/>
          <w:kern w:val="2"/>
          <w:sz w:val="32"/>
          <w:szCs w:val="32"/>
        </w:rPr>
        <w:t>月</w:t>
      </w:r>
      <w:r>
        <w:rPr>
          <w:rFonts w:ascii="仿宋_GB2312" w:eastAsia="仿宋_GB2312" w:hAnsi="仿宋" w:cs="Times New Roman"/>
          <w:snapToGrid/>
          <w:kern w:val="2"/>
          <w:sz w:val="32"/>
          <w:szCs w:val="32"/>
        </w:rPr>
        <w:t>23</w:t>
      </w:r>
      <w:r>
        <w:rPr>
          <w:rFonts w:ascii="仿宋_GB2312" w:eastAsia="仿宋_GB2312" w:hAnsi="仿宋" w:cs="Times New Roman" w:hint="eastAsia"/>
          <w:snapToGrid/>
          <w:kern w:val="2"/>
          <w:sz w:val="32"/>
          <w:szCs w:val="32"/>
        </w:rPr>
        <w:t>日，我局执法人员对你（单位）进行现场检查，发现你（单位）存在</w:t>
      </w:r>
      <w:proofErr w:type="gramStart"/>
      <w:r>
        <w:rPr>
          <w:rFonts w:ascii="仿宋_GB2312" w:eastAsia="仿宋_GB2312" w:hAnsi="仿宋" w:cs="Times New Roman" w:hint="eastAsia"/>
          <w:snapToGrid/>
          <w:kern w:val="2"/>
          <w:sz w:val="32"/>
          <w:szCs w:val="32"/>
        </w:rPr>
        <w:t>以下环境</w:t>
      </w:r>
      <w:proofErr w:type="gramEnd"/>
      <w:r>
        <w:rPr>
          <w:rFonts w:ascii="仿宋_GB2312" w:eastAsia="仿宋_GB2312" w:hAnsi="仿宋" w:cs="Times New Roman" w:hint="eastAsia"/>
          <w:snapToGrid/>
          <w:kern w:val="2"/>
          <w:sz w:val="32"/>
          <w:szCs w:val="32"/>
        </w:rPr>
        <w:t>违法行为：</w:t>
      </w:r>
    </w:p>
    <w:p w:rsidR="00AA3943" w:rsidRDefault="00D53978">
      <w:pPr>
        <w:widowControl w:val="0"/>
        <w:kinsoku/>
        <w:autoSpaceDE/>
        <w:autoSpaceDN/>
        <w:spacing w:line="480" w:lineRule="exact"/>
        <w:ind w:firstLineChars="200" w:firstLine="640"/>
        <w:jc w:val="both"/>
        <w:textAlignment w:val="auto"/>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你（单位）主要从事建筑材料加工项目，现场检查时，堆场内破碎工序正在进行，堆场内部分露天堆放的砂土</w:t>
      </w:r>
      <w:proofErr w:type="gramStart"/>
      <w:r>
        <w:rPr>
          <w:rFonts w:ascii="仿宋_GB2312" w:eastAsia="仿宋_GB2312" w:hAnsi="仿宋" w:cs="Times New Roman" w:hint="eastAsia"/>
          <w:snapToGrid/>
          <w:kern w:val="2"/>
          <w:sz w:val="32"/>
          <w:szCs w:val="32"/>
        </w:rPr>
        <w:t>物料未</w:t>
      </w:r>
      <w:proofErr w:type="gramEnd"/>
      <w:r>
        <w:rPr>
          <w:rFonts w:ascii="仿宋_GB2312" w:eastAsia="仿宋_GB2312" w:hAnsi="仿宋" w:cs="Times New Roman" w:hint="eastAsia"/>
          <w:snapToGrid/>
          <w:kern w:val="2"/>
          <w:sz w:val="32"/>
          <w:szCs w:val="32"/>
        </w:rPr>
        <w:t>设置不低于堆放</w:t>
      </w:r>
      <w:proofErr w:type="gramStart"/>
      <w:r>
        <w:rPr>
          <w:rFonts w:ascii="仿宋_GB2312" w:eastAsia="仿宋_GB2312" w:hAnsi="仿宋" w:cs="Times New Roman" w:hint="eastAsia"/>
          <w:snapToGrid/>
          <w:kern w:val="2"/>
          <w:sz w:val="32"/>
          <w:szCs w:val="32"/>
        </w:rPr>
        <w:t>物高度</w:t>
      </w:r>
      <w:proofErr w:type="gramEnd"/>
      <w:r>
        <w:rPr>
          <w:rFonts w:ascii="仿宋_GB2312" w:eastAsia="仿宋_GB2312" w:hAnsi="仿宋" w:cs="Times New Roman" w:hint="eastAsia"/>
          <w:snapToGrid/>
          <w:kern w:val="2"/>
          <w:sz w:val="32"/>
          <w:szCs w:val="32"/>
        </w:rPr>
        <w:t>的严密围挡、也未采取有效覆盖措施防治扬尘污染。</w:t>
      </w:r>
      <w:r>
        <w:rPr>
          <w:rFonts w:ascii="仿宋_GB2312" w:eastAsia="仿宋_GB2312" w:hAnsi="仿宋" w:cs="Times New Roman" w:hint="eastAsia"/>
          <w:snapToGrid/>
          <w:kern w:val="2"/>
          <w:sz w:val="32"/>
          <w:szCs w:val="32"/>
        </w:rPr>
        <w:t xml:space="preserve">    </w:t>
      </w:r>
    </w:p>
    <w:p w:rsidR="00AA3943" w:rsidRDefault="00D53978">
      <w:pPr>
        <w:widowControl w:val="0"/>
        <w:kinsoku/>
        <w:autoSpaceDE/>
        <w:autoSpaceDN/>
        <w:spacing w:line="480" w:lineRule="exact"/>
        <w:ind w:firstLineChars="200" w:firstLine="640"/>
        <w:jc w:val="both"/>
        <w:textAlignment w:val="auto"/>
        <w:rPr>
          <w:rFonts w:ascii="黑体" w:eastAsia="黑体" w:hAnsi="黑体" w:cs="黑体"/>
          <w:snapToGrid/>
          <w:kern w:val="2"/>
          <w:sz w:val="32"/>
          <w:szCs w:val="32"/>
        </w:rPr>
      </w:pPr>
      <w:r>
        <w:rPr>
          <w:rFonts w:ascii="仿宋_GB2312" w:eastAsia="仿宋_GB2312" w:hAnsi="仿宋_GB2312" w:cs="仿宋_GB2312" w:hint="eastAsia"/>
          <w:snapToGrid/>
          <w:kern w:val="2"/>
          <w:sz w:val="32"/>
          <w:szCs w:val="32"/>
        </w:rPr>
        <w:t>上述事实有我局</w:t>
      </w:r>
      <w:r>
        <w:rPr>
          <w:rFonts w:ascii="仿宋_GB2312" w:eastAsia="仿宋_GB2312" w:hAnsi="仿宋_GB2312" w:cs="仿宋_GB2312"/>
          <w:snapToGrid/>
          <w:kern w:val="2"/>
          <w:sz w:val="32"/>
          <w:szCs w:val="32"/>
        </w:rPr>
        <w:t>2023</w:t>
      </w:r>
      <w:r>
        <w:rPr>
          <w:rFonts w:ascii="仿宋_GB2312" w:eastAsia="仿宋_GB2312" w:hAnsi="仿宋_GB2312" w:cs="仿宋_GB2312" w:hint="eastAsia"/>
          <w:snapToGrid/>
          <w:kern w:val="2"/>
          <w:sz w:val="32"/>
          <w:szCs w:val="32"/>
        </w:rPr>
        <w:t>年</w:t>
      </w:r>
      <w:r>
        <w:rPr>
          <w:rFonts w:ascii="仿宋_GB2312" w:eastAsia="仿宋_GB2312" w:hAnsi="仿宋_GB2312" w:cs="仿宋_GB2312"/>
          <w:snapToGrid/>
          <w:kern w:val="2"/>
          <w:sz w:val="32"/>
          <w:szCs w:val="32"/>
        </w:rPr>
        <w:t>11</w:t>
      </w:r>
      <w:r>
        <w:rPr>
          <w:rFonts w:ascii="仿宋_GB2312" w:eastAsia="仿宋_GB2312" w:hAnsi="仿宋_GB2312" w:cs="仿宋_GB2312" w:hint="eastAsia"/>
          <w:snapToGrid/>
          <w:kern w:val="2"/>
          <w:sz w:val="32"/>
          <w:szCs w:val="32"/>
        </w:rPr>
        <w:t>月</w:t>
      </w:r>
      <w:r>
        <w:rPr>
          <w:rFonts w:ascii="仿宋_GB2312" w:eastAsia="仿宋_GB2312" w:hAnsi="仿宋_GB2312" w:cs="仿宋_GB2312"/>
          <w:snapToGrid/>
          <w:kern w:val="2"/>
          <w:sz w:val="32"/>
          <w:szCs w:val="32"/>
        </w:rPr>
        <w:t>23</w:t>
      </w:r>
      <w:r>
        <w:rPr>
          <w:rFonts w:ascii="仿宋_GB2312" w:eastAsia="仿宋_GB2312" w:hAnsi="仿宋_GB2312" w:cs="仿宋_GB2312" w:hint="eastAsia"/>
          <w:snapToGrid/>
          <w:kern w:val="2"/>
          <w:sz w:val="32"/>
          <w:szCs w:val="32"/>
        </w:rPr>
        <w:t>日现场检查（勘察）记录、调查询问笔录、现场检查拍摄照片与视频，《江门市生态环境局当事人送达地址确认书》《江门市生态环境局责令改正违法行为</w:t>
      </w:r>
      <w:r>
        <w:rPr>
          <w:rFonts w:ascii="仿宋_GB2312" w:eastAsia="仿宋_GB2312" w:hAnsi="仿宋_GB2312" w:cs="仿宋_GB2312" w:hint="eastAsia"/>
          <w:snapToGrid/>
          <w:kern w:val="2"/>
          <w:sz w:val="32"/>
          <w:szCs w:val="32"/>
        </w:rPr>
        <w:lastRenderedPageBreak/>
        <w:t>通知书》（</w:t>
      </w:r>
      <w:r>
        <w:rPr>
          <w:rFonts w:ascii="仿宋_GB2312" w:eastAsia="仿宋_GB2312" w:hAnsi="仿宋_GB2312" w:cs="仿宋_GB2312"/>
          <w:snapToGrid/>
          <w:kern w:val="2"/>
          <w:sz w:val="32"/>
          <w:szCs w:val="32"/>
        </w:rPr>
        <w:t>No:TX23110301</w:t>
      </w:r>
      <w:r>
        <w:rPr>
          <w:rFonts w:ascii="仿宋_GB2312" w:eastAsia="仿宋_GB2312" w:hAnsi="仿宋_GB2312" w:cs="仿宋_GB2312" w:hint="eastAsia"/>
          <w:snapToGrid/>
          <w:kern w:val="2"/>
          <w:sz w:val="32"/>
          <w:szCs w:val="32"/>
        </w:rPr>
        <w:t>）等为证。</w:t>
      </w:r>
    </w:p>
    <w:p w:rsidR="00AA3943" w:rsidRDefault="00D53978">
      <w:pPr>
        <w:widowControl w:val="0"/>
        <w:numPr>
          <w:ilvl w:val="0"/>
          <w:numId w:val="1"/>
        </w:numPr>
        <w:kinsoku/>
        <w:autoSpaceDE/>
        <w:autoSpaceDN/>
        <w:spacing w:line="480" w:lineRule="exact"/>
        <w:ind w:firstLineChars="200" w:firstLine="640"/>
        <w:jc w:val="both"/>
        <w:textAlignment w:val="auto"/>
        <w:rPr>
          <w:rFonts w:ascii="黑体" w:eastAsia="黑体" w:hAnsi="黑体" w:cs="黑体"/>
          <w:sz w:val="32"/>
          <w:szCs w:val="32"/>
        </w:rPr>
      </w:pPr>
      <w:r>
        <w:rPr>
          <w:rFonts w:ascii="黑体" w:eastAsia="黑体" w:hAnsi="黑体" w:cs="黑体" w:hint="eastAsia"/>
          <w:sz w:val="32"/>
          <w:szCs w:val="32"/>
        </w:rPr>
        <w:t>责令改正的依据、种类及其履行方式和期限</w:t>
      </w:r>
    </w:p>
    <w:p w:rsidR="00AA3943" w:rsidRDefault="00D53978">
      <w:pPr>
        <w:widowControl w:val="0"/>
        <w:kinsoku/>
        <w:autoSpaceDE/>
        <w:autoSpaceDN/>
        <w:spacing w:line="480" w:lineRule="exact"/>
        <w:ind w:firstLineChars="200" w:firstLine="640"/>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sz w:val="32"/>
          <w:szCs w:val="32"/>
        </w:rPr>
        <w:t>你（单位）的上述行为，违反了《中华人民共和国大气污染防治法》第七十二条第一款的规定，依据《中华人民共和国大气污染防治法》第一百一十七条第二项的规定，</w:t>
      </w:r>
      <w:r>
        <w:rPr>
          <w:rFonts w:ascii="仿宋_GB2312" w:eastAsia="仿宋_GB2312" w:hAnsi="仿宋_GB2312" w:cs="仿宋_GB2312" w:hint="eastAsia"/>
          <w:b/>
          <w:bCs/>
          <w:sz w:val="32"/>
          <w:szCs w:val="32"/>
        </w:rPr>
        <w:t>我局责令你（单位）自收到本决定书之日起立即改正对不能密闭的易产生扬尘的</w:t>
      </w:r>
      <w:proofErr w:type="gramStart"/>
      <w:r>
        <w:rPr>
          <w:rFonts w:ascii="仿宋_GB2312" w:eastAsia="仿宋_GB2312" w:hAnsi="仿宋_GB2312" w:cs="仿宋_GB2312" w:hint="eastAsia"/>
          <w:b/>
          <w:bCs/>
          <w:sz w:val="32"/>
          <w:szCs w:val="32"/>
        </w:rPr>
        <w:t>物料未</w:t>
      </w:r>
      <w:proofErr w:type="gramEnd"/>
      <w:r>
        <w:rPr>
          <w:rFonts w:ascii="仿宋_GB2312" w:eastAsia="仿宋_GB2312" w:hAnsi="仿宋_GB2312" w:cs="仿宋_GB2312" w:hint="eastAsia"/>
          <w:b/>
          <w:bCs/>
          <w:sz w:val="32"/>
          <w:szCs w:val="32"/>
        </w:rPr>
        <w:t>设置不低于堆放</w:t>
      </w:r>
      <w:proofErr w:type="gramStart"/>
      <w:r>
        <w:rPr>
          <w:rFonts w:ascii="仿宋_GB2312" w:eastAsia="仿宋_GB2312" w:hAnsi="仿宋_GB2312" w:cs="仿宋_GB2312" w:hint="eastAsia"/>
          <w:b/>
          <w:bCs/>
          <w:sz w:val="32"/>
          <w:szCs w:val="32"/>
        </w:rPr>
        <w:t>物高度</w:t>
      </w:r>
      <w:proofErr w:type="gramEnd"/>
      <w:r>
        <w:rPr>
          <w:rFonts w:ascii="仿宋_GB2312" w:eastAsia="仿宋_GB2312" w:hAnsi="仿宋_GB2312" w:cs="仿宋_GB2312" w:hint="eastAsia"/>
          <w:b/>
          <w:bCs/>
          <w:sz w:val="32"/>
          <w:szCs w:val="32"/>
        </w:rPr>
        <w:t>的严密围挡、未采取有效覆盖措施防治扬尘污染的违法行为。</w:t>
      </w:r>
    </w:p>
    <w:p w:rsidR="00AA3943" w:rsidRDefault="00D53978">
      <w:pPr>
        <w:widowControl w:val="0"/>
        <w:kinsoku/>
        <w:autoSpaceDE/>
        <w:autoSpaceDN/>
        <w:spacing w:line="480" w:lineRule="exact"/>
        <w:ind w:firstLineChars="200" w:firstLine="640"/>
        <w:jc w:val="both"/>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三、</w:t>
      </w:r>
      <w:r>
        <w:rPr>
          <w:rFonts w:ascii="黑体" w:eastAsia="黑体" w:hAnsi="黑体" w:hint="eastAsia"/>
          <w:sz w:val="32"/>
          <w:szCs w:val="32"/>
        </w:rPr>
        <w:t>申请复议或者提起诉讼的途径和期限</w:t>
      </w:r>
    </w:p>
    <w:p w:rsidR="00AA3943" w:rsidRDefault="00D53978">
      <w:pPr>
        <w:widowControl w:val="0"/>
        <w:kinsoku/>
        <w:autoSpaceDE/>
        <w:autoSpaceDN/>
        <w:spacing w:line="48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如对本决定不服，可以在接到本决定书之日起六十日内向江门市人民政府（受理地址：江门市人民政府行政复议办公室，江门市蓬江区西园里中三号之一</w:t>
      </w:r>
      <w:r>
        <w:rPr>
          <w:rFonts w:ascii="仿宋_GB2312" w:eastAsia="仿宋_GB2312" w:hAnsi="仿宋_GB2312" w:cs="仿宋_GB2312" w:hint="eastAsia"/>
          <w:sz w:val="32"/>
          <w:szCs w:val="32"/>
        </w:rPr>
        <w:t>江门市人民政府西侧门）提出行政复议申请，也可在接到本决定书六个月内直接向江门市江海区人民法院提起行政起诉。逾期不申请行政复议，也不提起诉讼，又不履行本决定的，我局将依法申请人民法院强制执行。</w:t>
      </w:r>
    </w:p>
    <w:p w:rsidR="00AA3943" w:rsidRDefault="00AA3943">
      <w:pPr>
        <w:widowControl w:val="0"/>
        <w:kinsoku/>
        <w:autoSpaceDE/>
        <w:autoSpaceDN/>
        <w:spacing w:line="480" w:lineRule="exact"/>
        <w:jc w:val="both"/>
        <w:textAlignment w:val="auto"/>
        <w:rPr>
          <w:rFonts w:ascii="仿宋_GB2312" w:eastAsia="仿宋_GB2312" w:hAnsi="仿宋" w:cs="Times New Roman"/>
          <w:snapToGrid/>
          <w:kern w:val="2"/>
          <w:sz w:val="32"/>
          <w:szCs w:val="32"/>
        </w:rPr>
      </w:pPr>
    </w:p>
    <w:p w:rsidR="00AA3943" w:rsidRDefault="00D53978">
      <w:pPr>
        <w:widowControl w:val="0"/>
        <w:kinsoku/>
        <w:autoSpaceDE/>
        <w:autoSpaceDN/>
        <w:spacing w:line="480" w:lineRule="exact"/>
        <w:ind w:leftChars="200" w:left="2010" w:hangingChars="497" w:hanging="1590"/>
        <w:textAlignment w:val="auto"/>
        <w:rPr>
          <w:rFonts w:ascii="仿宋_GB2312" w:eastAsia="仿宋_GB2312" w:hAnsi="仿宋_GB2312" w:cs="仿宋_GB2312"/>
          <w:snapToGrid/>
          <w:kern w:val="2"/>
          <w:sz w:val="32"/>
          <w:szCs w:val="32"/>
        </w:rPr>
      </w:pPr>
      <w:r>
        <w:rPr>
          <w:rFonts w:ascii="仿宋_GB2312" w:eastAsia="仿宋_GB2312" w:hAnsi="仿宋_GB2312" w:cs="仿宋_GB2312" w:hint="eastAsia"/>
          <w:snapToGrid/>
          <w:kern w:val="2"/>
          <w:sz w:val="32"/>
          <w:szCs w:val="32"/>
        </w:rPr>
        <w:t>地址</w:t>
      </w:r>
      <w:r>
        <w:rPr>
          <w:rFonts w:ascii="仿宋_GB2312" w:eastAsia="仿宋_GB2312" w:hAnsi="仿宋_GB2312" w:cs="仿宋_GB2312" w:hint="eastAsia"/>
          <w:snapToGrid/>
          <w:kern w:val="2"/>
          <w:sz w:val="32"/>
          <w:szCs w:val="32"/>
        </w:rPr>
        <w:t>:</w:t>
      </w:r>
      <w:r>
        <w:rPr>
          <w:rFonts w:ascii="仿宋_GB2312" w:eastAsia="仿宋_GB2312" w:hAnsi="仿宋_GB2312" w:cs="仿宋_GB2312" w:hint="eastAsia"/>
          <w:snapToGrid/>
          <w:kern w:val="2"/>
          <w:sz w:val="32"/>
          <w:szCs w:val="32"/>
        </w:rPr>
        <w:t>江门市蓬江区胜利路</w:t>
      </w:r>
      <w:r>
        <w:rPr>
          <w:rFonts w:ascii="仿宋_GB2312" w:eastAsia="仿宋_GB2312" w:hAnsi="仿宋_GB2312" w:cs="仿宋_GB2312" w:hint="eastAsia"/>
          <w:snapToGrid/>
          <w:kern w:val="2"/>
          <w:sz w:val="32"/>
          <w:szCs w:val="32"/>
        </w:rPr>
        <w:t>154</w:t>
      </w:r>
      <w:r>
        <w:rPr>
          <w:rFonts w:ascii="仿宋_GB2312" w:eastAsia="仿宋_GB2312" w:hAnsi="仿宋_GB2312" w:cs="仿宋_GB2312" w:hint="eastAsia"/>
          <w:snapToGrid/>
          <w:kern w:val="2"/>
          <w:sz w:val="32"/>
          <w:szCs w:val="32"/>
        </w:rPr>
        <w:t>号</w:t>
      </w:r>
      <w:proofErr w:type="gramStart"/>
      <w:r>
        <w:rPr>
          <w:rFonts w:ascii="仿宋_GB2312" w:eastAsia="仿宋_GB2312" w:hAnsi="仿宋_GB2312" w:cs="仿宋_GB2312" w:hint="eastAsia"/>
          <w:snapToGrid/>
          <w:kern w:val="2"/>
          <w:sz w:val="32"/>
          <w:szCs w:val="32"/>
        </w:rPr>
        <w:t>珠西创谷</w:t>
      </w:r>
      <w:proofErr w:type="gramEnd"/>
      <w:r>
        <w:rPr>
          <w:rFonts w:ascii="仿宋_GB2312" w:eastAsia="仿宋_GB2312" w:hAnsi="仿宋_GB2312" w:cs="仿宋_GB2312" w:hint="eastAsia"/>
          <w:snapToGrid/>
          <w:kern w:val="2"/>
          <w:sz w:val="32"/>
          <w:szCs w:val="32"/>
        </w:rPr>
        <w:t>自编</w:t>
      </w:r>
      <w:r>
        <w:rPr>
          <w:rFonts w:ascii="仿宋_GB2312" w:eastAsia="仿宋_GB2312" w:hAnsi="仿宋_GB2312" w:cs="仿宋_GB2312" w:hint="eastAsia"/>
          <w:snapToGrid/>
          <w:kern w:val="2"/>
          <w:sz w:val="32"/>
          <w:szCs w:val="32"/>
        </w:rPr>
        <w:t>1</w:t>
      </w:r>
      <w:r>
        <w:rPr>
          <w:rFonts w:ascii="仿宋_GB2312" w:eastAsia="仿宋_GB2312" w:hAnsi="仿宋_GB2312" w:cs="仿宋_GB2312" w:hint="eastAsia"/>
          <w:snapToGrid/>
          <w:kern w:val="2"/>
          <w:sz w:val="32"/>
          <w:szCs w:val="32"/>
        </w:rPr>
        <w:t>号楼</w:t>
      </w:r>
      <w:r>
        <w:rPr>
          <w:rFonts w:ascii="仿宋_GB2312" w:eastAsia="仿宋_GB2312" w:hAnsi="仿宋_GB2312" w:cs="仿宋_GB2312" w:hint="eastAsia"/>
          <w:snapToGrid/>
          <w:kern w:val="2"/>
          <w:sz w:val="32"/>
          <w:szCs w:val="32"/>
        </w:rPr>
        <w:t>5</w:t>
      </w:r>
      <w:r>
        <w:rPr>
          <w:rFonts w:ascii="仿宋_GB2312" w:eastAsia="仿宋_GB2312" w:hAnsi="仿宋_GB2312" w:cs="仿宋_GB2312" w:hint="eastAsia"/>
          <w:snapToGrid/>
          <w:kern w:val="2"/>
          <w:sz w:val="32"/>
          <w:szCs w:val="32"/>
        </w:rPr>
        <w:t>楼</w:t>
      </w:r>
    </w:p>
    <w:p w:rsidR="00AA3943" w:rsidRDefault="00D53978">
      <w:pPr>
        <w:widowControl w:val="0"/>
        <w:kinsoku/>
        <w:autoSpaceDE/>
        <w:autoSpaceDN/>
        <w:spacing w:line="480" w:lineRule="exact"/>
        <w:ind w:leftChars="200" w:left="2010" w:hangingChars="497" w:hanging="1590"/>
        <w:jc w:val="both"/>
        <w:textAlignment w:val="auto"/>
        <w:rPr>
          <w:rFonts w:ascii="仿宋_GB2312" w:eastAsia="仿宋_GB2312" w:hAnsi="仿宋_GB2312" w:cs="仿宋_GB2312"/>
          <w:snapToGrid/>
          <w:kern w:val="2"/>
          <w:sz w:val="32"/>
          <w:szCs w:val="32"/>
        </w:rPr>
      </w:pPr>
      <w:r>
        <w:rPr>
          <w:rFonts w:ascii="仿宋_GB2312" w:eastAsia="仿宋_GB2312" w:hAnsi="仿宋_GB2312" w:cs="仿宋_GB2312" w:hint="eastAsia"/>
          <w:snapToGrid/>
          <w:kern w:val="2"/>
          <w:sz w:val="32"/>
          <w:szCs w:val="32"/>
        </w:rPr>
        <w:t>联系人：李先生，联系电话：</w:t>
      </w:r>
      <w:r>
        <w:rPr>
          <w:rFonts w:ascii="仿宋_GB2312" w:eastAsia="仿宋_GB2312" w:hAnsi="仿宋_GB2312" w:cs="仿宋_GB2312" w:hint="eastAsia"/>
          <w:snapToGrid/>
          <w:kern w:val="2"/>
          <w:sz w:val="32"/>
          <w:szCs w:val="32"/>
        </w:rPr>
        <w:t>0750-3291707</w:t>
      </w:r>
      <w:r>
        <w:rPr>
          <w:rFonts w:ascii="仿宋_GB2312" w:eastAsia="仿宋_GB2312" w:hAnsi="仿宋_GB2312" w:cs="仿宋_GB2312" w:hint="eastAsia"/>
          <w:snapToGrid/>
          <w:kern w:val="2"/>
          <w:sz w:val="32"/>
          <w:szCs w:val="32"/>
        </w:rPr>
        <w:t>。</w:t>
      </w:r>
    </w:p>
    <w:p w:rsidR="00AA3943" w:rsidRDefault="00AA3943">
      <w:pPr>
        <w:widowControl w:val="0"/>
        <w:kinsoku/>
        <w:autoSpaceDE/>
        <w:autoSpaceDN/>
        <w:spacing w:line="480" w:lineRule="exact"/>
        <w:jc w:val="both"/>
        <w:textAlignment w:val="auto"/>
        <w:rPr>
          <w:rFonts w:ascii="仿宋_GB2312" w:eastAsia="仿宋_GB2312" w:hAnsi="仿宋" w:cs="Times New Roman"/>
          <w:snapToGrid/>
          <w:kern w:val="2"/>
          <w:sz w:val="32"/>
          <w:szCs w:val="32"/>
        </w:rPr>
      </w:pPr>
    </w:p>
    <w:p w:rsidR="00AA3943" w:rsidRDefault="00AA3943">
      <w:pPr>
        <w:widowControl w:val="0"/>
        <w:kinsoku/>
        <w:wordWrap w:val="0"/>
        <w:autoSpaceDE/>
        <w:autoSpaceDN/>
        <w:spacing w:line="480" w:lineRule="exact"/>
        <w:jc w:val="right"/>
        <w:textAlignment w:val="auto"/>
        <w:rPr>
          <w:rFonts w:ascii="仿宋_GB2312" w:eastAsia="仿宋_GB2312" w:hAnsi="仿宋" w:cs="Times New Roman"/>
          <w:snapToGrid/>
          <w:kern w:val="2"/>
          <w:sz w:val="32"/>
          <w:szCs w:val="32"/>
        </w:rPr>
      </w:pPr>
    </w:p>
    <w:p w:rsidR="00AA3943" w:rsidRDefault="00D53978">
      <w:pPr>
        <w:widowControl w:val="0"/>
        <w:kinsoku/>
        <w:wordWrap w:val="0"/>
        <w:autoSpaceDE/>
        <w:autoSpaceDN/>
        <w:spacing w:line="480" w:lineRule="exact"/>
        <w:jc w:val="right"/>
        <w:textAlignment w:val="auto"/>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江门市生态环境局</w:t>
      </w:r>
      <w:r>
        <w:rPr>
          <w:rFonts w:ascii="仿宋_GB2312" w:eastAsia="仿宋_GB2312" w:hAnsi="仿宋" w:cs="Times New Roman" w:hint="eastAsia"/>
          <w:snapToGrid/>
          <w:kern w:val="2"/>
          <w:sz w:val="32"/>
          <w:szCs w:val="32"/>
        </w:rPr>
        <w:t xml:space="preserve">     </w:t>
      </w:r>
    </w:p>
    <w:p w:rsidR="00AA3943" w:rsidRDefault="00D53978">
      <w:pPr>
        <w:widowControl w:val="0"/>
        <w:kinsoku/>
        <w:wordWrap w:val="0"/>
        <w:autoSpaceDE/>
        <w:autoSpaceDN/>
        <w:spacing w:line="480" w:lineRule="exact"/>
        <w:jc w:val="right"/>
        <w:textAlignment w:val="auto"/>
      </w:pPr>
      <w:r>
        <w:rPr>
          <w:rFonts w:ascii="仿宋_GB2312" w:eastAsia="仿宋_GB2312" w:hAnsi="仿宋" w:cs="Times New Roman" w:hint="eastAsia"/>
          <w:snapToGrid/>
          <w:kern w:val="2"/>
          <w:sz w:val="32"/>
          <w:szCs w:val="32"/>
        </w:rPr>
        <w:t>2023</w:t>
      </w:r>
      <w:r>
        <w:rPr>
          <w:rFonts w:ascii="仿宋_GB2312" w:eastAsia="仿宋_GB2312" w:hAnsi="仿宋" w:cs="Times New Roman" w:hint="eastAsia"/>
          <w:snapToGrid/>
          <w:kern w:val="2"/>
          <w:sz w:val="32"/>
          <w:szCs w:val="32"/>
        </w:rPr>
        <w:t>年</w:t>
      </w:r>
      <w:r>
        <w:rPr>
          <w:rFonts w:ascii="仿宋_GB2312" w:eastAsia="仿宋_GB2312" w:hAnsi="仿宋" w:cs="Times New Roman" w:hint="eastAsia"/>
          <w:snapToGrid/>
          <w:kern w:val="2"/>
          <w:sz w:val="32"/>
          <w:szCs w:val="32"/>
        </w:rPr>
        <w:t>11</w:t>
      </w:r>
      <w:r>
        <w:rPr>
          <w:rFonts w:ascii="仿宋_GB2312" w:eastAsia="仿宋_GB2312" w:hAnsi="仿宋" w:cs="Times New Roman" w:hint="eastAsia"/>
          <w:snapToGrid/>
          <w:kern w:val="2"/>
          <w:sz w:val="32"/>
          <w:szCs w:val="32"/>
        </w:rPr>
        <w:t>月</w:t>
      </w:r>
      <w:r>
        <w:rPr>
          <w:rFonts w:ascii="仿宋_GB2312" w:eastAsia="仿宋_GB2312" w:hAnsi="仿宋" w:cs="Times New Roman" w:hint="eastAsia"/>
          <w:snapToGrid/>
          <w:kern w:val="2"/>
          <w:sz w:val="32"/>
          <w:szCs w:val="32"/>
        </w:rPr>
        <w:t>30</w:t>
      </w:r>
      <w:r>
        <w:rPr>
          <w:rFonts w:ascii="仿宋_GB2312" w:eastAsia="仿宋_GB2312" w:hAnsi="仿宋" w:cs="Times New Roman" w:hint="eastAsia"/>
          <w:snapToGrid/>
          <w:kern w:val="2"/>
          <w:sz w:val="32"/>
          <w:szCs w:val="32"/>
        </w:rPr>
        <w:t>日</w:t>
      </w:r>
      <w:r>
        <w:rPr>
          <w:rFonts w:ascii="仿宋_GB2312" w:eastAsia="仿宋_GB2312" w:hAnsi="仿宋" w:cs="Times New Roman" w:hint="eastAsia"/>
          <w:snapToGrid/>
          <w:kern w:val="2"/>
          <w:sz w:val="32"/>
          <w:szCs w:val="32"/>
        </w:rPr>
        <w:t xml:space="preserve">     </w:t>
      </w:r>
    </w:p>
    <w:p w:rsidR="00AA3943" w:rsidRDefault="00AA3943"/>
    <w:tbl>
      <w:tblPr>
        <w:tblpPr w:leftFromText="180" w:rightFromText="180" w:vertAnchor="text" w:horzAnchor="margin" w:tblpY="812"/>
        <w:tblW w:w="91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23"/>
      </w:tblGrid>
      <w:tr w:rsidR="00AA3943">
        <w:trPr>
          <w:trHeight w:val="415"/>
        </w:trPr>
        <w:tc>
          <w:tcPr>
            <w:tcW w:w="9123" w:type="dxa"/>
            <w:tcBorders>
              <w:top w:val="single" w:sz="4" w:space="0" w:color="auto"/>
              <w:left w:val="nil"/>
              <w:bottom w:val="single" w:sz="4" w:space="0" w:color="auto"/>
              <w:right w:val="nil"/>
            </w:tcBorders>
          </w:tcPr>
          <w:p w:rsidR="00AA3943" w:rsidRDefault="00D53978">
            <w:pPr>
              <w:spacing w:line="540" w:lineRule="exact"/>
              <w:ind w:left="960"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抄送：</w:t>
            </w:r>
            <w:proofErr w:type="gramStart"/>
            <w:r>
              <w:rPr>
                <w:rFonts w:ascii="仿宋_GB2312" w:eastAsia="仿宋_GB2312" w:hAnsi="仿宋_GB2312" w:cs="仿宋_GB2312" w:hint="eastAsia"/>
                <w:sz w:val="32"/>
                <w:szCs w:val="32"/>
              </w:rPr>
              <w:t>棠</w:t>
            </w:r>
            <w:proofErr w:type="gramEnd"/>
            <w:r>
              <w:rPr>
                <w:rFonts w:ascii="仿宋_GB2312" w:eastAsia="仿宋_GB2312" w:hAnsi="仿宋_GB2312" w:cs="仿宋_GB2312" w:hint="eastAsia"/>
                <w:sz w:val="32"/>
                <w:szCs w:val="32"/>
              </w:rPr>
              <w:t>下镇人民政府</w:t>
            </w:r>
          </w:p>
        </w:tc>
      </w:tr>
    </w:tbl>
    <w:p w:rsidR="00AA3943" w:rsidRDefault="00AA3943">
      <w:pPr>
        <w:spacing w:line="20" w:lineRule="exact"/>
      </w:pPr>
    </w:p>
    <w:sectPr w:rsidR="00AA3943">
      <w:pgSz w:w="11906" w:h="16838"/>
      <w:pgMar w:top="2098" w:right="1588" w:bottom="198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文鼎CS大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47A56"/>
    <w:multiLevelType w:val="singleLevel"/>
    <w:tmpl w:val="C0647A5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030F78"/>
    <w:rsid w:val="0005038D"/>
    <w:rsid w:val="002237E9"/>
    <w:rsid w:val="00647BA4"/>
    <w:rsid w:val="00AA3943"/>
    <w:rsid w:val="00D53978"/>
    <w:rsid w:val="09E153CF"/>
    <w:rsid w:val="0F450E31"/>
    <w:rsid w:val="13CD319C"/>
    <w:rsid w:val="1AD51491"/>
    <w:rsid w:val="1E8768A2"/>
    <w:rsid w:val="24ED3020"/>
    <w:rsid w:val="257B169F"/>
    <w:rsid w:val="3A95066C"/>
    <w:rsid w:val="3EF232D4"/>
    <w:rsid w:val="4A294D53"/>
    <w:rsid w:val="54A43D05"/>
    <w:rsid w:val="5A6C5E26"/>
    <w:rsid w:val="5EBB6A14"/>
    <w:rsid w:val="6C70648D"/>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pPr>
    <w:rPr>
      <w:sz w:val="18"/>
      <w:szCs w:val="18"/>
    </w:rPr>
  </w:style>
  <w:style w:type="paragraph" w:styleId="a5">
    <w:name w:val="header"/>
    <w:basedOn w:val="a"/>
    <w:link w:val="Char1"/>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rPr>
      <w:rFonts w:ascii="Arial" w:eastAsia="Arial" w:hAnsi="Arial" w:cs="Arial"/>
      <w:snapToGrid w:val="0"/>
      <w:color w:val="000000"/>
      <w:sz w:val="18"/>
      <w:szCs w:val="18"/>
    </w:rPr>
  </w:style>
  <w:style w:type="character" w:customStyle="1" w:styleId="Char0">
    <w:name w:val="页脚 Char"/>
    <w:basedOn w:val="a0"/>
    <w:link w:val="a4"/>
    <w:rPr>
      <w:rFonts w:ascii="Arial" w:eastAsia="Arial" w:hAnsi="Arial" w:cs="Arial"/>
      <w:snapToGrid w:val="0"/>
      <w:color w:val="000000"/>
      <w:sz w:val="18"/>
      <w:szCs w:val="18"/>
    </w:rPr>
  </w:style>
  <w:style w:type="character" w:customStyle="1" w:styleId="Char">
    <w:name w:val="批注框文本 Char"/>
    <w:basedOn w:val="a0"/>
    <w:link w:val="a3"/>
    <w:rPr>
      <w:rFonts w:ascii="Arial" w:eastAsia="Arial" w:hAnsi="Arial" w:cs="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pPr>
    <w:rPr>
      <w:sz w:val="18"/>
      <w:szCs w:val="18"/>
    </w:rPr>
  </w:style>
  <w:style w:type="paragraph" w:styleId="a5">
    <w:name w:val="header"/>
    <w:basedOn w:val="a"/>
    <w:link w:val="Char1"/>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rPr>
      <w:rFonts w:ascii="Arial" w:eastAsia="Arial" w:hAnsi="Arial" w:cs="Arial"/>
      <w:snapToGrid w:val="0"/>
      <w:color w:val="000000"/>
      <w:sz w:val="18"/>
      <w:szCs w:val="18"/>
    </w:rPr>
  </w:style>
  <w:style w:type="character" w:customStyle="1" w:styleId="Char0">
    <w:name w:val="页脚 Char"/>
    <w:basedOn w:val="a0"/>
    <w:link w:val="a4"/>
    <w:rPr>
      <w:rFonts w:ascii="Arial" w:eastAsia="Arial" w:hAnsi="Arial" w:cs="Arial"/>
      <w:snapToGrid w:val="0"/>
      <w:color w:val="000000"/>
      <w:sz w:val="18"/>
      <w:szCs w:val="18"/>
    </w:rPr>
  </w:style>
  <w:style w:type="character" w:customStyle="1" w:styleId="Char">
    <w:name w:val="批注框文本 Char"/>
    <w:basedOn w:val="a0"/>
    <w:link w:val="a3"/>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52964-2875-4B21-A118-FF038944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133</Words>
  <Characters>763</Characters>
  <Application>Microsoft Office Word</Application>
  <DocSecurity>0</DocSecurity>
  <Lines>6</Lines>
  <Paragraphs>1</Paragraphs>
  <ScaleCrop>false</ScaleCrop>
  <Company>Microsoft</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永乐大大帝</dc:creator>
  <cp:lastModifiedBy>111</cp:lastModifiedBy>
  <cp:revision>4</cp:revision>
  <cp:lastPrinted>2023-11-30T07:47:00Z</cp:lastPrinted>
  <dcterms:created xsi:type="dcterms:W3CDTF">2023-03-31T02:23:00Z</dcterms:created>
  <dcterms:modified xsi:type="dcterms:W3CDTF">2023-12-05T08:29:00Z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