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48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48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48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48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47</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 w:eastAsia="仿宋_GB2312"/>
          <w:highlight w:val="none"/>
        </w:rPr>
      </w:pPr>
      <w:r>
        <w:rPr>
          <w:rFonts w:hint="eastAsia" w:ascii="仿宋_GB2312" w:hAnsi="仿宋" w:eastAsia="仿宋_GB2312"/>
          <w:highlight w:val="none"/>
        </w:rPr>
        <w:t>当事人：江门市蓬江区正胜金属加工厂</w:t>
      </w: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 w:eastAsia="仿宋_GB2312"/>
          <w:highlight w:val="none"/>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91440703592100768F</w:t>
      </w: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 w:eastAsia="仿宋_GB2312"/>
          <w:highlight w:val="none"/>
        </w:rPr>
      </w:pPr>
      <w:r>
        <w:rPr>
          <w:rFonts w:hint="eastAsia" w:ascii="仿宋_GB2312" w:hAnsi="仿宋" w:eastAsia="仿宋_GB2312"/>
          <w:highlight w:val="none"/>
          <w:lang w:eastAsia="zh-CN"/>
        </w:rPr>
        <w:t>投资</w:t>
      </w:r>
      <w:r>
        <w:rPr>
          <w:rFonts w:hint="eastAsia" w:ascii="仿宋_GB2312" w:hAnsi="仿宋" w:eastAsia="仿宋_GB2312"/>
          <w:highlight w:val="none"/>
        </w:rPr>
        <w:t>人：</w:t>
      </w:r>
      <w:r>
        <w:rPr>
          <w:rFonts w:hint="eastAsia" w:ascii="仿宋_GB2312" w:hAnsi="仿宋" w:eastAsia="仿宋_GB2312"/>
          <w:highlight w:val="none"/>
          <w:lang w:val="en-US"/>
        </w:rPr>
        <w:t>陈温庆</w:t>
      </w:r>
    </w:p>
    <w:p>
      <w:pPr>
        <w:keepNext w:val="0"/>
        <w:keepLines w:val="0"/>
        <w:pageBreakBefore w:val="0"/>
        <w:widowControl w:val="0"/>
        <w:kinsoku/>
        <w:wordWrap/>
        <w:overflowPunct/>
        <w:topLinePunct w:val="0"/>
        <w:autoSpaceDE/>
        <w:autoSpaceDN/>
        <w:bidi w:val="0"/>
        <w:adjustRightInd w:val="0"/>
        <w:spacing w:line="48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地址：</w:t>
      </w:r>
      <w:r>
        <w:rPr>
          <w:rFonts w:hint="eastAsia" w:ascii="仿宋_GB2312" w:hAnsi="仿宋" w:eastAsia="仿宋_GB2312"/>
          <w:highlight w:val="none"/>
          <w:lang w:val="en-US" w:eastAsia="zh-CN"/>
        </w:rPr>
        <w:t>江门市蓬江区潮连卢边工业路21号</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48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2023年7月20日，我局执法人员对你单位进行现场检查，发现你单位存在以下环境违法行为：</w:t>
      </w:r>
    </w:p>
    <w:p>
      <w:pPr>
        <w:keepNext w:val="0"/>
        <w:keepLines w:val="0"/>
        <w:pageBreakBefore w:val="0"/>
        <w:widowControl/>
        <w:kinsoku/>
        <w:wordWrap/>
        <w:overflowPunct/>
        <w:topLinePunct w:val="0"/>
        <w:autoSpaceDE/>
        <w:autoSpaceDN/>
        <w:bidi w:val="0"/>
        <w:adjustRightInd w:val="0"/>
        <w:snapToGrid w:val="0"/>
        <w:spacing w:line="480" w:lineRule="exact"/>
        <w:ind w:firstLine="620" w:firstLineChars="196"/>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000000"/>
          <w:sz w:val="32"/>
          <w:szCs w:val="32"/>
          <w:lang w:val="en-US" w:eastAsia="zh-CN"/>
        </w:rPr>
        <w:t>你单位主要从事有色金属铸造项目，铸造、打砂工序会产生黑色颗粒物，属于一般工业固体废物，且发现有一定数量存放在你单位厂内一般工业固体废物贮存区。经核对，你单位产生的黑色颗粒物与2023年7月19日我局执法人员在蓬江区荷塘镇西堤四路江边区域发现被擅自倾倒、丢弃的11袋固体废物高度一致。经调查核实，上述被倾倒、丢弃的工业固体废物是由你单位生产所产生，你单位已清理涉案工业固体废物倾倒现场并委托有处置资质的第三方公司对涉案工业固体废物进行处置，处置费用为18800元。即你单位存在擅自倾倒、丢弃工业固体废物的违法行为。</w:t>
      </w:r>
    </w:p>
    <w:p>
      <w:pPr>
        <w:keepNext w:val="0"/>
        <w:keepLines w:val="0"/>
        <w:pageBreakBefore w:val="0"/>
        <w:widowControl/>
        <w:kinsoku/>
        <w:wordWrap/>
        <w:overflowPunct/>
        <w:topLinePunct w:val="0"/>
        <w:autoSpaceDE/>
        <w:autoSpaceDN/>
        <w:bidi w:val="0"/>
        <w:adjustRightInd w:val="0"/>
        <w:snapToGrid w:val="0"/>
        <w:spacing w:line="48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000000"/>
          <w:sz w:val="32"/>
          <w:szCs w:val="32"/>
          <w:lang w:val="en-US" w:eastAsia="zh-CN"/>
        </w:rPr>
        <w:t>上述事实有我局2023年7月19日现场检查（勘察）记录、现场检查拍摄照片，2023年7月20日现场检查（勘察）记录、调查询问笔录、现场检查拍摄照片及视频，2023年7月21日照片证据、《全电子汽车衡称量单》《一般工业固体废物转移及服务协议》（东废协议第[20230704001]号）、《江门市生态环境局当事人送达地址确认书》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48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w:t>
      </w:r>
      <w:r>
        <w:rPr>
          <w:rFonts w:hint="eastAsia" w:ascii="仿宋_GB2312" w:hAnsi="仿宋" w:eastAsia="仿宋_GB2312"/>
          <w:highlight w:val="none"/>
          <w:lang w:val="en-US" w:eastAsia="zh-CN"/>
        </w:rPr>
        <w:t>《中华人民共和国固体废物污染环境防治法》第二十条第一款</w:t>
      </w:r>
      <w:r>
        <w:rPr>
          <w:rFonts w:hint="eastAsia" w:ascii="仿宋_GB2312" w:hAnsi="仿宋" w:eastAsia="仿宋_GB2312"/>
          <w:highlight w:val="none"/>
          <w:lang w:eastAsia="zh-CN"/>
        </w:rPr>
        <w:t>的规定</w:t>
      </w:r>
      <w:r>
        <w:rPr>
          <w:rFonts w:hint="eastAsia" w:ascii="仿宋_GB2312" w:hAnsi="仿宋" w:eastAsia="仿宋_GB2312"/>
          <w:highlight w:val="none"/>
        </w:rPr>
        <w:t>。</w:t>
      </w:r>
      <w:r>
        <w:rPr>
          <w:rFonts w:hint="eastAsia" w:ascii="仿宋_GB2312" w:hAnsi="仿宋" w:eastAsia="仿宋_GB2312"/>
          <w:highlight w:val="none"/>
          <w:lang w:eastAsia="zh-CN"/>
        </w:rPr>
        <w:t>依据</w:t>
      </w:r>
      <w:r>
        <w:rPr>
          <w:rFonts w:hint="eastAsia" w:ascii="仿宋_GB2312" w:hAnsi="仿宋" w:eastAsia="仿宋_GB2312"/>
          <w:highlight w:val="none"/>
          <w:lang w:val="en-US" w:eastAsia="zh-CN"/>
        </w:rPr>
        <w:t>《中华人民共和国固体废物污染环境防治法》第一百零二条</w:t>
      </w:r>
      <w:r>
        <w:rPr>
          <w:rFonts w:hint="eastAsia" w:ascii="仿宋_GB2312" w:hAnsi="仿宋" w:eastAsia="仿宋_GB2312"/>
          <w:highlight w:val="none"/>
          <w:lang w:eastAsia="zh-CN"/>
        </w:rPr>
        <w:t>第一款第七项、第二款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立即改正擅自倾倒、丢弃工业固体废物的违法行为。</w:t>
      </w:r>
    </w:p>
    <w:p>
      <w:pPr>
        <w:keepNext w:val="0"/>
        <w:keepLines w:val="0"/>
        <w:pageBreakBefore w:val="0"/>
        <w:kinsoku/>
        <w:wordWrap/>
        <w:overflowPunct/>
        <w:topLinePunct w:val="0"/>
        <w:autoSpaceDE/>
        <w:autoSpaceDN/>
        <w:bidi w:val="0"/>
        <w:spacing w:line="48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李先生</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480" w:lineRule="exact"/>
        <w:jc w:val="righ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480" w:lineRule="exact"/>
        <w:ind w:left="0" w:leftChars="0" w:right="0" w:rightChars="0" w:firstLine="0" w:firstLineChars="0"/>
        <w:jc w:val="right"/>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16</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457" w:tblpY="27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bookmarkStart w:id="0" w:name="_GoBack"/>
            <w:bookmarkEnd w:id="0"/>
            <w:r>
              <w:rPr>
                <w:rFonts w:hint="eastAsia" w:ascii="仿宋_GB2312" w:hAnsi="仿宋" w:eastAsia="仿宋_GB2312"/>
              </w:rPr>
              <w:t>抄送：</w:t>
            </w:r>
            <w:r>
              <w:rPr>
                <w:rFonts w:hint="eastAsia" w:ascii="仿宋_GB2312" w:hAnsi="仿宋" w:eastAsia="仿宋_GB2312"/>
                <w:lang w:eastAsia="zh-CN"/>
              </w:rPr>
              <w:t>潮连街道办事处</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04AA761B"/>
    <w:rsid w:val="01267C0A"/>
    <w:rsid w:val="01FE27DF"/>
    <w:rsid w:val="03C92DFF"/>
    <w:rsid w:val="04AA761B"/>
    <w:rsid w:val="04EB522D"/>
    <w:rsid w:val="05545BDE"/>
    <w:rsid w:val="06922992"/>
    <w:rsid w:val="08A92534"/>
    <w:rsid w:val="095137E0"/>
    <w:rsid w:val="0ABB4824"/>
    <w:rsid w:val="0B055B73"/>
    <w:rsid w:val="10AE71F3"/>
    <w:rsid w:val="146A6AAD"/>
    <w:rsid w:val="15535A89"/>
    <w:rsid w:val="171E4867"/>
    <w:rsid w:val="19130428"/>
    <w:rsid w:val="19532F81"/>
    <w:rsid w:val="21F172D5"/>
    <w:rsid w:val="226C60E6"/>
    <w:rsid w:val="237F4D61"/>
    <w:rsid w:val="24F86524"/>
    <w:rsid w:val="257E6AD0"/>
    <w:rsid w:val="25D72CA2"/>
    <w:rsid w:val="27A83FE0"/>
    <w:rsid w:val="28A6795A"/>
    <w:rsid w:val="298469F7"/>
    <w:rsid w:val="2A724EF5"/>
    <w:rsid w:val="2AD72DB1"/>
    <w:rsid w:val="2B2D0AD6"/>
    <w:rsid w:val="2BDF356B"/>
    <w:rsid w:val="2DC436ED"/>
    <w:rsid w:val="2DD24CA5"/>
    <w:rsid w:val="2E03055E"/>
    <w:rsid w:val="306E233D"/>
    <w:rsid w:val="30854084"/>
    <w:rsid w:val="31F74DF8"/>
    <w:rsid w:val="32013B3E"/>
    <w:rsid w:val="335A4A65"/>
    <w:rsid w:val="35576177"/>
    <w:rsid w:val="35D2348B"/>
    <w:rsid w:val="3A2734BB"/>
    <w:rsid w:val="3A8C7409"/>
    <w:rsid w:val="3B8D3AB8"/>
    <w:rsid w:val="3F204410"/>
    <w:rsid w:val="3FBC5879"/>
    <w:rsid w:val="3FC24EF0"/>
    <w:rsid w:val="410809CE"/>
    <w:rsid w:val="41D36003"/>
    <w:rsid w:val="46677156"/>
    <w:rsid w:val="4852354C"/>
    <w:rsid w:val="4B423DF9"/>
    <w:rsid w:val="4BE26767"/>
    <w:rsid w:val="4C007F1B"/>
    <w:rsid w:val="4F5C0CB1"/>
    <w:rsid w:val="50771C86"/>
    <w:rsid w:val="50D510C3"/>
    <w:rsid w:val="522F1649"/>
    <w:rsid w:val="54F94BCA"/>
    <w:rsid w:val="591744C5"/>
    <w:rsid w:val="5D5E1217"/>
    <w:rsid w:val="5E131A44"/>
    <w:rsid w:val="5FCE7574"/>
    <w:rsid w:val="60A5027F"/>
    <w:rsid w:val="62390BCD"/>
    <w:rsid w:val="624D3D9E"/>
    <w:rsid w:val="625429F7"/>
    <w:rsid w:val="62B4751F"/>
    <w:rsid w:val="63BC3FFA"/>
    <w:rsid w:val="63F43D7F"/>
    <w:rsid w:val="64073D4E"/>
    <w:rsid w:val="64E149AB"/>
    <w:rsid w:val="65171A21"/>
    <w:rsid w:val="67D04039"/>
    <w:rsid w:val="6AF50303"/>
    <w:rsid w:val="6D30041F"/>
    <w:rsid w:val="6D362C62"/>
    <w:rsid w:val="6EEB62D7"/>
    <w:rsid w:val="6F161502"/>
    <w:rsid w:val="70856D5E"/>
    <w:rsid w:val="70CF3BCB"/>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796</Words>
  <Characters>857</Characters>
  <Lines>0</Lines>
  <Paragraphs>0</Paragraphs>
  <TotalTime>1</TotalTime>
  <ScaleCrop>false</ScaleCrop>
  <LinksUpToDate>false</LinksUpToDate>
  <CharactersWithSpaces>922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张素柔yoyo</cp:lastModifiedBy>
  <cp:lastPrinted>2022-08-10T08:46:00Z</cp:lastPrinted>
  <dcterms:modified xsi:type="dcterms:W3CDTF">2023-10-16T07:43:35Z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BFDE6B0C952242A19031BBFBE85B13E3</vt:lpwstr>
  </property>
</Properties>
</file>