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鼎CS大宋" w:hAnsi="Times New Roman" w:eastAsia="文鼎CS大宋" w:cs="Times New Roman"/>
          <w:color w:val="FF0000"/>
          <w:spacing w:val="120"/>
          <w:sz w:val="84"/>
          <w:szCs w:val="84"/>
        </w:rPr>
      </w:pPr>
      <w:r>
        <w:rPr>
          <w:rFonts w:hint="eastAsia" w:ascii="文鼎CS大宋" w:hAnsi="Times New Roman" w:eastAsia="文鼎CS大宋" w:cs="Times New Roman"/>
          <w:color w:val="FF0000"/>
          <w:spacing w:val="119"/>
          <w:w w:val="95"/>
          <w:sz w:val="84"/>
          <w:szCs w:val="84"/>
        </w:rPr>
        <w:t>江门市生态环境局</w:t>
      </w:r>
      <w:r>
        <w:rPr>
          <w:rFonts w:ascii="仿宋_GB2312" w:eastAsia="仿宋_GB2312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786130</wp:posOffset>
                </wp:positionV>
                <wp:extent cx="5895975" cy="7294245"/>
                <wp:effectExtent l="0" t="28575" r="9525" b="304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41375" y="2308860"/>
                          <a:ext cx="5895975" cy="7294245"/>
                          <a:chOff x="0" y="0"/>
                          <a:chExt cx="9638" cy="12470"/>
                        </a:xfrm>
                        <a:effectLst/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0" y="0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" name="直接连接符 2"/>
                        <wps:cNvCnPr/>
                        <wps:spPr>
                          <a:xfrm>
                            <a:off x="0" y="12470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bevel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05pt;margin-top:61.9pt;height:574.35pt;width:464.25pt;z-index:-251657216;mso-width-relative:page;mso-height-relative:page;" coordsize="9638,12470" o:gfxdata="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Si57I9sAAAAMAQAADwAAAAAAAAABACAAAAAiAAAA&#10;ZHJzL2Rvd25yZXYueG1sUEsBAhQAFAAAAAgAh07iQAY1t9SvAgAAawcAAA4AAAAAAAAAAQAgAAAA&#10;KgEAAGRycy9lMm9Eb2MueG1sUEsFBgAAAAAGAAYAWQEAAEsGAAAAAA==&#10;">
                <o:lock v:ext="edit" aspectratio="f"/>
                <v:line id="_x0000_s1026" o:spid="_x0000_s1026" o:spt="20" style="position:absolute;left:0;top:0;height:0;width:9638;" filled="f" stroked="t" coordsize="21600,21600" o:gfxdata="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T56zq5AAAA2gAA&#10;AA8AAAAAAAAAAQAgAAAAIgAAAGRycy9kb3ducmV2LnhtbFBLAQIUABQAAAAIAIdO4kAzLwWeOwAA&#10;ADkAAAAQAAAAAAAAAAEAIAAAAAgBAABkcnMvc2hhcGV4bWwueG1sUEsFBgAAAAAGAAYAWwEAALID&#10;AAAAAA==&#10;">
                  <v:fill on="f" focussize="0,0"/>
                  <v:stroke weight="4.5pt" color="#FF0000" linestyle="thickThin" joinstyle="bevel"/>
                  <v:imagedata o:title=""/>
                  <o:lock v:ext="edit" aspectratio="f"/>
                </v:line>
                <v:line id="直接连接符 2" o:spid="_x0000_s1026" o:spt="20" style="position:absolute;left:0;top:12470;height:0;width:9638;" filled="f" stroked="t" coordsize="21600,21600" o:gfxdata="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BZz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FF0000" linestyle="thinThick" joinstyle="bevel"/>
                  <v:imagedata o:title=""/>
                  <o:lock v:ext="edit" aspectratio="f"/>
                </v:line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ascii="仿宋_GB2312" w:hAnsi="华文中宋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rPr>
          <w:rFonts w:ascii="仿宋_GB2312" w:hAnsi="华文仿宋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3</w:t>
      </w:r>
      <w:r>
        <w:rPr>
          <w:rFonts w:hint="eastAsia" w:ascii="仿宋_GB2312" w:hAnsi="华文仿宋" w:eastAsia="仿宋_GB2312"/>
        </w:rPr>
        <w:t>〕</w:t>
      </w:r>
      <w:bookmarkStart w:id="0" w:name="_GoBack"/>
      <w:bookmarkEnd w:id="0"/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ascii="仿宋_GB2312" w:hAnsi="华文中宋" w:eastAsia="仿宋_GB2312"/>
          <w:b/>
        </w:rPr>
      </w:pPr>
    </w:p>
    <w:p>
      <w:pPr>
        <w:shd w:val="clear" w:color="auto" w:fill="FFFFFF" w:themeFill="background1"/>
        <w:adjustRightInd w:val="0"/>
        <w:snapToGrid w:val="0"/>
        <w:spacing w:line="576" w:lineRule="exact"/>
        <w:jc w:val="left"/>
        <w:textAlignment w:val="top"/>
        <w:rPr>
          <w:rFonts w:ascii="仿宋_GB2312" w:hAnsi="微软雅黑" w:eastAsia="仿宋_GB2312" w:cs="Arial"/>
          <w:color w:val="131313"/>
          <w:kern w:val="0"/>
          <w:sz w:val="32"/>
          <w:szCs w:val="32"/>
        </w:rPr>
      </w:pPr>
      <w:r>
        <w:rPr>
          <w:rFonts w:hint="eastAsia" w:ascii="仿宋_GB2312" w:hAnsi="微软雅黑" w:eastAsia="仿宋_GB2312" w:cs="Arial"/>
          <w:color w:val="131313"/>
          <w:kern w:val="0"/>
          <w:sz w:val="32"/>
          <w:szCs w:val="32"/>
        </w:rPr>
        <w:t>当事人：江门市江腾建材有限公司</w:t>
      </w:r>
    </w:p>
    <w:p>
      <w:pPr>
        <w:shd w:val="clear" w:color="auto" w:fill="FFFFFF" w:themeFill="background1"/>
        <w:adjustRightInd w:val="0"/>
        <w:snapToGrid w:val="0"/>
        <w:spacing w:line="576" w:lineRule="exact"/>
        <w:jc w:val="left"/>
        <w:textAlignment w:val="top"/>
        <w:rPr>
          <w:rFonts w:hint="default" w:ascii="仿宋_GB2312" w:hAnsi="微软雅黑" w:eastAsia="仿宋_GB2312" w:cs="Arial"/>
          <w:color w:val="13131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Arial"/>
          <w:color w:val="131313"/>
          <w:kern w:val="0"/>
          <w:sz w:val="32"/>
          <w:szCs w:val="32"/>
        </w:rPr>
        <w:t>统一社会信用代码：91440703MABPHNPN23</w:t>
      </w:r>
    </w:p>
    <w:p>
      <w:pPr>
        <w:shd w:val="clear" w:color="auto" w:fill="FFFFFF" w:themeFill="background1"/>
        <w:adjustRightInd w:val="0"/>
        <w:snapToGrid w:val="0"/>
        <w:spacing w:line="576" w:lineRule="exact"/>
        <w:jc w:val="left"/>
        <w:textAlignment w:val="top"/>
        <w:rPr>
          <w:rFonts w:hint="eastAsia" w:ascii="仿宋_GB2312" w:hAnsi="微软雅黑" w:eastAsia="仿宋_GB2312" w:cs="Arial"/>
          <w:color w:val="131313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Arial"/>
          <w:color w:val="131313"/>
          <w:kern w:val="0"/>
          <w:sz w:val="32"/>
          <w:szCs w:val="32"/>
          <w:lang w:eastAsia="zh-CN"/>
        </w:rPr>
        <w:t>法定代表人：吴冠文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rPr>
          <w:rFonts w:hint="eastAsia" w:ascii="仿宋_GB2312" w:eastAsia="仿宋_GB2312"/>
        </w:rPr>
      </w:pPr>
      <w:r>
        <w:rPr>
          <w:rFonts w:hint="eastAsia" w:ascii="仿宋_GB2312" w:hAnsi="微软雅黑" w:eastAsia="仿宋_GB2312" w:cs="Arial"/>
          <w:color w:val="131313"/>
          <w:kern w:val="0"/>
          <w:sz w:val="32"/>
          <w:szCs w:val="32"/>
          <w:lang w:eastAsia="zh-CN"/>
        </w:rPr>
        <w:t>地址</w:t>
      </w:r>
      <w:r>
        <w:rPr>
          <w:rFonts w:hint="eastAsia" w:ascii="仿宋_GB2312" w:hAnsi="微软雅黑" w:eastAsia="仿宋_GB2312" w:cs="Arial"/>
          <w:color w:val="131313"/>
          <w:kern w:val="0"/>
          <w:sz w:val="32"/>
          <w:szCs w:val="32"/>
        </w:rPr>
        <w:t>：江门市蓬江区棠下镇迳口村东方红猪场办公室自编之三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rPr>
          <w:rFonts w:hint="eastAsia" w:ascii="仿宋_GB2312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23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9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你单位因</w:t>
      </w:r>
      <w:r>
        <w:rPr>
          <w:rFonts w:hint="eastAsia" w:ascii="仿宋_GB2312" w:eastAsia="仿宋_GB2312"/>
          <w:sz w:val="32"/>
          <w:szCs w:val="32"/>
        </w:rPr>
        <w:t>涉嫌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通过渗坑等逃避监管的方式违反法律法规规定排放污染物的</w:t>
      </w:r>
      <w:r>
        <w:rPr>
          <w:rFonts w:hint="eastAsia" w:ascii="仿宋_GB2312" w:eastAsia="仿宋_GB2312"/>
          <w:sz w:val="32"/>
          <w:szCs w:val="32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23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，决定就地查封</w:t>
      </w:r>
      <w:r>
        <w:rPr>
          <w:rFonts w:hint="eastAsia" w:ascii="仿宋_GB2312" w:hAnsi="仿宋" w:eastAsia="仿宋_GB2312"/>
          <w:lang w:val="en-US" w:eastAsia="zh-CN"/>
        </w:rPr>
        <w:t>洗砂线电箱1个30</w:t>
      </w:r>
      <w:r>
        <w:rPr>
          <w:rFonts w:hint="eastAsia" w:ascii="仿宋_GB2312" w:hAnsi="仿宋" w:eastAsia="仿宋_GB2312"/>
          <w:lang w:eastAsia="zh-CN"/>
        </w:rPr>
        <w:t>日。因查封（扣押）期限即将届满，根据《环境保护主管部门实施查封、扣押办法》第二十条第二项的规定，经研究，现依法决定于查封期限届满后即 202</w:t>
      </w:r>
      <w:r>
        <w:rPr>
          <w:rFonts w:hint="eastAsia" w:ascii="仿宋_GB2312" w:hAnsi="仿宋" w:eastAsia="仿宋_GB2312"/>
          <w:lang w:val="en-US" w:eastAsia="zh-CN"/>
        </w:rPr>
        <w:t>3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9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30</w:t>
      </w:r>
      <w:r>
        <w:rPr>
          <w:rFonts w:hint="eastAsia" w:ascii="仿宋_GB2312" w:hAnsi="仿宋" w:eastAsia="仿宋_GB2312"/>
          <w:lang w:eastAsia="zh-CN"/>
        </w:rPr>
        <w:t>日解除查封（扣押）。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ascii="仿宋_GB2312" w:eastAsia="仿宋_GB231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202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9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26</w:t>
      </w:r>
      <w:r>
        <w:rPr>
          <w:rFonts w:hint="eastAsia" w:ascii="仿宋_GB2312" w:eastAsia="仿宋_GB231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>
      <w:pPr>
        <w:spacing w:line="500" w:lineRule="exact"/>
        <w:ind w:firstLine="632" w:firstLineChars="20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江蓬环查扣解〔202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〕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号</w:t>
      </w:r>
    </w:p>
    <w:p>
      <w:pPr>
        <w:adjustRightInd w:val="0"/>
        <w:snapToGrid w:val="0"/>
        <w:jc w:val="center"/>
        <w:rPr>
          <w:rFonts w:ascii="仿宋" w:hAnsi="仿宋" w:eastAsia="仿宋"/>
          <w:sz w:val="24"/>
        </w:rPr>
      </w:pPr>
    </w:p>
    <w:tbl>
      <w:tblPr>
        <w:tblStyle w:val="6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jc w:val="center"/>
      <w:rPr>
        <w:rStyle w:val="8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8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8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>
    <w:pPr>
      <w:pStyle w:val="4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TQxMGVlNzJhOWYyYTI4MmViYmVkMzAzZDc0OGE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E41406"/>
    <w:rsid w:val="0EE56805"/>
    <w:rsid w:val="0F5F601B"/>
    <w:rsid w:val="0F635FDC"/>
    <w:rsid w:val="0FC86EF6"/>
    <w:rsid w:val="11DB4565"/>
    <w:rsid w:val="17CD5A3E"/>
    <w:rsid w:val="20D5323B"/>
    <w:rsid w:val="22803FED"/>
    <w:rsid w:val="254C7542"/>
    <w:rsid w:val="259716E5"/>
    <w:rsid w:val="2A2953B1"/>
    <w:rsid w:val="2B0D7B58"/>
    <w:rsid w:val="30F57327"/>
    <w:rsid w:val="32E152C4"/>
    <w:rsid w:val="4A004A17"/>
    <w:rsid w:val="4B2939DE"/>
    <w:rsid w:val="5424489E"/>
    <w:rsid w:val="5B111267"/>
    <w:rsid w:val="6276271A"/>
    <w:rsid w:val="6C780E5F"/>
    <w:rsid w:val="6D532274"/>
    <w:rsid w:val="737D52C4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仿宋_GB2312" w:eastAsia="仿宋_GB2312"/>
    </w:rPr>
  </w:style>
  <w:style w:type="character" w:customStyle="1" w:styleId="9">
    <w:name w:val="批注框文本 Char"/>
    <w:basedOn w:val="7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507</Words>
  <Characters>808</Characters>
  <Lines>3</Lines>
  <Paragraphs>1</Paragraphs>
  <TotalTime>1</TotalTime>
  <ScaleCrop>false</ScaleCrop>
  <LinksUpToDate>false</LinksUpToDate>
  <CharactersWithSpaces>930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2023-08-09T00:59:00Z</cp:lastPrinted>
  <dcterms:modified xsi:type="dcterms:W3CDTF">2023-10-09T09:40:39Z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4A47993D25924C52952CF13B46354433_12</vt:lpwstr>
  </property>
</Properties>
</file>