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6192;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76"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76"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76"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spacing w:line="576" w:lineRule="exact"/>
        <w:jc w:val="righ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576" w:lineRule="exact"/>
        <w:jc w:val="righ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27</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76" w:lineRule="exact"/>
        <w:textAlignment w:val="auto"/>
        <w:rPr>
          <w:rFonts w:hint="eastAsia" w:ascii="仿宋_GB2312" w:hAnsi="仿宋" w:eastAsia="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当事人：江门市荷塘</w:t>
      </w:r>
      <w:r>
        <w:rPr>
          <w:rFonts w:hint="eastAsia" w:ascii="仿宋_GB2312" w:hAnsi="仿宋" w:eastAsia="仿宋_GB2312"/>
          <w:highlight w:val="none"/>
          <w:lang w:val="en-US" w:eastAsia="zh-CN"/>
        </w:rPr>
        <w:t>XX</w:t>
      </w:r>
      <w:r>
        <w:rPr>
          <w:rFonts w:hint="eastAsia" w:ascii="仿宋_GB2312" w:hAnsi="仿宋" w:eastAsia="仿宋_GB2312"/>
          <w:highlight w:val="none"/>
        </w:rPr>
        <w:t>金属塑料表面处理电化厂</w:t>
      </w: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统一社会信用代码：</w:t>
      </w:r>
      <w:r>
        <w:rPr>
          <w:rFonts w:hint="eastAsia" w:ascii="仿宋_GB2312" w:hAnsi="仿宋" w:eastAsia="仿宋_GB2312"/>
          <w:highlight w:val="none"/>
          <w:lang w:val="en-US" w:eastAsia="zh-CN"/>
        </w:rPr>
        <w:t>92440703L07226224K</w:t>
      </w: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地址：江门市蓬江区荷塘镇南村高沙开发区</w:t>
      </w: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登记经营者：高X标</w:t>
      </w: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身份证号码：44XXXXXXXXXXX97</w:t>
      </w: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住址：广东省佛山市XXXXXXXXX号</w:t>
      </w: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实际经营者：袁X刚</w:t>
      </w: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身份证号码：44XXXXXXXXXXX38</w:t>
      </w:r>
    </w:p>
    <w:p>
      <w:pPr>
        <w:keepNext w:val="0"/>
        <w:keepLines w:val="0"/>
        <w:pageBreakBefore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住址：广东省中山市XXXXXXXXX号</w:t>
      </w:r>
    </w:p>
    <w:p>
      <w:pPr>
        <w:keepNext w:val="0"/>
        <w:keepLines w:val="0"/>
        <w:pageBreakBefore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p>
    <w:p>
      <w:pPr>
        <w:keepNext w:val="0"/>
        <w:keepLines w:val="0"/>
        <w:pageBreakBefore w:val="0"/>
        <w:kinsoku/>
        <w:wordWrap/>
        <w:overflowPunct/>
        <w:topLinePunct w:val="0"/>
        <w:autoSpaceDE/>
        <w:autoSpaceDN/>
        <w:bidi w:val="0"/>
        <w:adjustRightInd w:val="0"/>
        <w:snapToGrid w:val="0"/>
        <w:spacing w:line="576"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2023年6月12日、8月2日，我局执法人员对你（单位）进行现场检查，发现你（单位）存在以下环境违法行为：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你（单位）主要从事金属表面处理项目，你（单位）《排污许可证》登记的大气污染物排放口为2个：酸雾废气排放口DA001及碱洗废气排放口DA002，但现场发现你（单位）设有4个大气污染物排放口:2个酸雾废气排放口和2个碱雾废气排放口。即你（单位）存在污染物排放口数量不符合排污许可证规定的违法行为</w:t>
      </w:r>
      <w:r>
        <w:rPr>
          <w:rFonts w:hint="eastAsia" w:ascii="仿宋_GB2312" w:hAnsi="仿宋" w:eastAsia="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olor w:val="FF0000"/>
          <w:sz w:val="32"/>
          <w:szCs w:val="32"/>
          <w:lang w:val="en-US" w:eastAsia="zh-CN"/>
        </w:rPr>
      </w:pPr>
      <w:r>
        <w:rPr>
          <w:rFonts w:hint="eastAsia" w:ascii="仿宋_GB2312" w:hAnsi="仿宋" w:eastAsia="仿宋_GB2312"/>
          <w:color w:val="auto"/>
          <w:sz w:val="32"/>
          <w:szCs w:val="32"/>
          <w:highlight w:val="none"/>
          <w:lang w:val="en-US" w:eastAsia="zh-CN"/>
        </w:rPr>
        <w:t>上述事实有我局2023年6月12日现场检查（勘察）记录、调查询问笔录、现场检查拍摄照片和视频，2023年7月27日调查询问笔录、拍摄视频，2023年8月2日调查询问笔录、拍摄视频，</w:t>
      </w:r>
      <w:r>
        <w:rPr>
          <w:rFonts w:hint="eastAsia" w:ascii="仿宋_GB2312" w:hAnsi="仿宋" w:eastAsia="仿宋_GB2312"/>
          <w:highlight w:val="none"/>
        </w:rPr>
        <w:t>江门市荷塘</w:t>
      </w:r>
      <w:r>
        <w:rPr>
          <w:rFonts w:hint="eastAsia" w:ascii="仿宋_GB2312" w:hAnsi="仿宋" w:eastAsia="仿宋_GB2312"/>
          <w:highlight w:val="none"/>
          <w:lang w:val="en-US" w:eastAsia="zh-CN"/>
        </w:rPr>
        <w:t>XX</w:t>
      </w:r>
      <w:bookmarkStart w:id="0" w:name="_GoBack"/>
      <w:bookmarkEnd w:id="0"/>
      <w:r>
        <w:rPr>
          <w:rFonts w:hint="eastAsia" w:ascii="仿宋_GB2312" w:hAnsi="仿宋" w:eastAsia="仿宋_GB2312"/>
          <w:highlight w:val="none"/>
        </w:rPr>
        <w:t>金属塑料表面处理电化厂</w:t>
      </w:r>
      <w:r>
        <w:rPr>
          <w:rFonts w:hint="eastAsia" w:ascii="仿宋_GB2312" w:hAnsi="仿宋" w:eastAsia="仿宋_GB2312"/>
          <w:highlight w:val="none"/>
          <w:lang w:eastAsia="zh-CN"/>
        </w:rPr>
        <w:t>车间分布图</w:t>
      </w:r>
      <w:r>
        <w:rPr>
          <w:rFonts w:hint="eastAsia" w:ascii="仿宋_GB2312" w:hAnsi="仿宋" w:eastAsia="仿宋_GB2312"/>
          <w:color w:val="auto"/>
          <w:sz w:val="32"/>
          <w:szCs w:val="32"/>
          <w:highlight w:val="none"/>
          <w:lang w:val="en-US" w:eastAsia="zh-CN"/>
        </w:rPr>
        <w:t>、《经营权转让协议》复印件、《经营权转让补充协议》复印件、《授权转让书》复印件、《排污许可证》（证书编号：hb440700500003947Y001P）副本复印件、《江门市生态环境局当事人送达地址确认书》</w:t>
      </w:r>
      <w:r>
        <w:rPr>
          <w:rFonts w:hint="eastAsia" w:ascii="仿宋_GB2312" w:hAnsi="仿宋" w:eastAsia="仿宋_GB2312"/>
          <w:color w:val="000000"/>
          <w:sz w:val="32"/>
          <w:szCs w:val="32"/>
          <w:highlight w:val="none"/>
          <w:lang w:val="en-US" w:eastAsia="zh-CN"/>
        </w:rPr>
        <w:t>等为证</w:t>
      </w:r>
      <w:r>
        <w:rPr>
          <w:rFonts w:hint="eastAsia" w:ascii="仿宋_GB2312" w:hAnsi="仿宋" w:eastAsia="仿宋_GB2312"/>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line="576"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76"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你</w:t>
      </w:r>
      <w:r>
        <w:rPr>
          <w:rFonts w:hint="eastAsia" w:ascii="仿宋_GB2312" w:hAnsi="仿宋" w:eastAsia="仿宋_GB2312"/>
          <w:highlight w:val="none"/>
          <w:lang w:eastAsia="zh-CN"/>
        </w:rPr>
        <w:t>（</w:t>
      </w:r>
      <w:r>
        <w:rPr>
          <w:rFonts w:hint="eastAsia" w:ascii="仿宋_GB2312" w:hAnsi="仿宋" w:eastAsia="仿宋_GB2312"/>
          <w:highlight w:val="none"/>
        </w:rPr>
        <w:t>单位</w:t>
      </w:r>
      <w:r>
        <w:rPr>
          <w:rFonts w:hint="eastAsia" w:ascii="仿宋_GB2312" w:hAnsi="仿宋" w:eastAsia="仿宋_GB2312"/>
          <w:highlight w:val="none"/>
          <w:lang w:eastAsia="zh-CN"/>
        </w:rPr>
        <w:t>）</w:t>
      </w:r>
      <w:r>
        <w:rPr>
          <w:rFonts w:hint="eastAsia" w:ascii="仿宋_GB2312" w:hAnsi="仿宋" w:eastAsia="仿宋_GB2312"/>
          <w:highlight w:val="none"/>
        </w:rPr>
        <w:t>的上述行为，违反了</w:t>
      </w:r>
      <w:r>
        <w:rPr>
          <w:rFonts w:hint="eastAsia" w:ascii="仿宋_GB2312" w:hAnsi="仿宋" w:eastAsia="仿宋_GB2312"/>
          <w:highlight w:val="none"/>
          <w:lang w:val="en-US" w:eastAsia="zh-CN"/>
        </w:rPr>
        <w:t>《排污许可管理条例》第十八条第二款</w:t>
      </w:r>
      <w:r>
        <w:rPr>
          <w:rFonts w:hint="eastAsia" w:ascii="仿宋_GB2312" w:hAnsi="仿宋" w:eastAsia="仿宋_GB2312"/>
          <w:highlight w:val="none"/>
        </w:rPr>
        <w:t>的规定。</w:t>
      </w:r>
      <w:r>
        <w:rPr>
          <w:rFonts w:hint="eastAsia" w:ascii="仿宋_GB2312" w:hAnsi="仿宋" w:eastAsia="仿宋_GB2312"/>
          <w:highlight w:val="none"/>
          <w:lang w:eastAsia="zh-CN"/>
        </w:rPr>
        <w:t>依据</w:t>
      </w:r>
      <w:r>
        <w:rPr>
          <w:rFonts w:hint="eastAsia" w:ascii="仿宋_GB2312" w:hAnsi="仿宋" w:eastAsia="仿宋_GB2312"/>
          <w:highlight w:val="none"/>
          <w:lang w:val="en-US" w:eastAsia="zh-CN"/>
        </w:rPr>
        <w:t>《排污许可管理条例》第三十六条第一项</w:t>
      </w:r>
      <w:r>
        <w:rPr>
          <w:rFonts w:hint="eastAsia" w:ascii="仿宋_GB2312" w:hAnsi="仿宋" w:eastAsia="仿宋_GB2312"/>
          <w:highlight w:val="none"/>
        </w:rPr>
        <w:t>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责令你</w:t>
      </w:r>
      <w:r>
        <w:rPr>
          <w:rFonts w:hint="eastAsia" w:ascii="仿宋_GB2312" w:hAnsi="仿宋" w:eastAsia="仿宋_GB2312"/>
          <w:b/>
          <w:sz w:val="32"/>
          <w:szCs w:val="32"/>
          <w:lang w:eastAsia="zh-CN"/>
        </w:rPr>
        <w:t>（</w:t>
      </w:r>
      <w:r>
        <w:rPr>
          <w:rFonts w:hint="eastAsia" w:ascii="仿宋_GB2312" w:hAnsi="仿宋" w:eastAsia="仿宋_GB2312"/>
          <w:b/>
          <w:sz w:val="32"/>
          <w:szCs w:val="32"/>
        </w:rPr>
        <w:t>单位</w:t>
      </w:r>
      <w:r>
        <w:rPr>
          <w:rFonts w:hint="eastAsia" w:ascii="仿宋_GB2312" w:hAnsi="仿宋" w:eastAsia="仿宋_GB2312"/>
          <w:b/>
          <w:sz w:val="32"/>
          <w:szCs w:val="32"/>
          <w:lang w:eastAsia="zh-CN"/>
        </w:rPr>
        <w:t>）自收到本决定书之日起</w:t>
      </w:r>
      <w:r>
        <w:rPr>
          <w:rFonts w:hint="eastAsia" w:ascii="仿宋_GB2312" w:hAnsi="仿宋" w:eastAsia="仿宋_GB2312"/>
          <w:b/>
          <w:sz w:val="32"/>
          <w:szCs w:val="32"/>
          <w:lang w:val="en-US" w:eastAsia="zh-CN"/>
        </w:rPr>
        <w:t>立即改正污染物排放口数量不符合排污许可证规定的违法行为</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576"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76" w:lineRule="exact"/>
        <w:textAlignment w:val="auto"/>
        <w:rPr>
          <w:rFonts w:hint="eastAsia" w:ascii="仿宋_GB2312" w:hAnsi="仿宋" w:eastAsia="仿宋_GB2312"/>
          <w:b/>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highlight w:val="none"/>
        </w:rPr>
      </w:pPr>
      <w:r>
        <w:rPr>
          <w:rFonts w:hint="eastAsia" w:ascii="仿宋_GB2312" w:hAnsi="仿宋" w:eastAsia="仿宋_GB2312"/>
          <w:highlight w:val="none"/>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李</w:t>
      </w:r>
      <w:r>
        <w:rPr>
          <w:rFonts w:hint="eastAsia" w:ascii="仿宋_GB2312" w:hAnsi="仿宋" w:eastAsia="仿宋_GB2312"/>
          <w:highlight w:val="none"/>
        </w:rPr>
        <w:t>先生，联系电话：0750-3291707</w:t>
      </w:r>
      <w:r>
        <w:rPr>
          <w:rFonts w:hint="eastAsia" w:ascii="仿宋_GB2312" w:hAnsi="仿宋" w:eastAsia="仿宋_GB2312" w:cs="Times New Roman"/>
          <w:sz w:val="32"/>
          <w:szCs w:val="32"/>
        </w:rPr>
        <w:t>。</w:t>
      </w:r>
    </w:p>
    <w:p>
      <w:pPr>
        <w:keepNext w:val="0"/>
        <w:keepLines w:val="0"/>
        <w:pageBreakBefore w:val="0"/>
        <w:widowControl/>
        <w:kinsoku/>
        <w:wordWrap/>
        <w:overflowPunct/>
        <w:topLinePunct w:val="0"/>
        <w:autoSpaceDE/>
        <w:autoSpaceDN/>
        <w:bidi w:val="0"/>
        <w:adjustRightInd w:val="0"/>
        <w:snapToGrid w:val="0"/>
        <w:spacing w:line="576"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576" w:lineRule="exact"/>
        <w:textAlignment w:val="auto"/>
        <w:rPr>
          <w:rFonts w:hint="eastAsia" w:ascii="仿宋_GB2312" w:hAnsi="仿宋" w:eastAsia="仿宋_GB2312"/>
          <w:b/>
          <w:sz w:val="32"/>
          <w:szCs w:val="32"/>
        </w:rPr>
      </w:pPr>
    </w:p>
    <w:p>
      <w:pPr>
        <w:keepNext w:val="0"/>
        <w:keepLines w:val="0"/>
        <w:pageBreakBefore w:val="0"/>
        <w:kinsoku/>
        <w:wordWrap w:val="0"/>
        <w:overflowPunct/>
        <w:topLinePunct w:val="0"/>
        <w:autoSpaceDE/>
        <w:autoSpaceDN/>
        <w:bidi w:val="0"/>
        <w:adjustRightInd w:val="0"/>
        <w:snapToGrid w:val="0"/>
        <w:spacing w:line="576"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8</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11</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tbl>
      <w:tblPr>
        <w:tblStyle w:val="4"/>
        <w:tblpPr w:leftFromText="180" w:rightFromText="180" w:vertAnchor="text" w:horzAnchor="page" w:tblpX="1431" w:tblpY="10857"/>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lang w:eastAsia="zh-CN"/>
              </w:rPr>
            </w:pPr>
            <w:r>
              <w:rPr>
                <w:rFonts w:hint="eastAsia" w:ascii="仿宋_GB2312" w:hAnsi="仿宋" w:eastAsia="仿宋_GB2312"/>
              </w:rPr>
              <w:t>抄送：</w:t>
            </w:r>
            <w:r>
              <w:rPr>
                <w:rFonts w:hint="eastAsia" w:ascii="仿宋_GB2312" w:hAnsi="仿宋" w:eastAsia="仿宋_GB2312"/>
                <w:lang w:eastAsia="zh-CN"/>
              </w:rPr>
              <w:t>荷塘镇人民政府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474"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76200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pt;height:144pt;width:144pt;mso-position-horizontal:outside;mso-position-horizontal-relative:margin;mso-wrap-style:none;z-index:251659264;mso-width-relative:page;mso-height-relative:page;" filled="f" stroked="f" coordsize="21600,21600" o:gfxdata="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F4QyNQAAAAH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pPr>
                      <w:pStyle w:val="2"/>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4AA761B"/>
    <w:rsid w:val="01267C0A"/>
    <w:rsid w:val="01FE27DF"/>
    <w:rsid w:val="04AA761B"/>
    <w:rsid w:val="04EB522D"/>
    <w:rsid w:val="05545BDE"/>
    <w:rsid w:val="06922992"/>
    <w:rsid w:val="08A92534"/>
    <w:rsid w:val="095137E0"/>
    <w:rsid w:val="0ABB4824"/>
    <w:rsid w:val="0B055B73"/>
    <w:rsid w:val="10AE71F3"/>
    <w:rsid w:val="128837F0"/>
    <w:rsid w:val="146A6AAD"/>
    <w:rsid w:val="15535A89"/>
    <w:rsid w:val="171E4867"/>
    <w:rsid w:val="19532F81"/>
    <w:rsid w:val="1B003E90"/>
    <w:rsid w:val="21691B79"/>
    <w:rsid w:val="21F172D5"/>
    <w:rsid w:val="237F4D61"/>
    <w:rsid w:val="24F86524"/>
    <w:rsid w:val="25D72CA2"/>
    <w:rsid w:val="26C17853"/>
    <w:rsid w:val="28A6795A"/>
    <w:rsid w:val="298469F7"/>
    <w:rsid w:val="2B2D0AD6"/>
    <w:rsid w:val="2BDF356B"/>
    <w:rsid w:val="2DC436ED"/>
    <w:rsid w:val="2DD24CA5"/>
    <w:rsid w:val="2E03055E"/>
    <w:rsid w:val="306E233D"/>
    <w:rsid w:val="31F74DF8"/>
    <w:rsid w:val="32013B3E"/>
    <w:rsid w:val="335A4A65"/>
    <w:rsid w:val="35D2348B"/>
    <w:rsid w:val="3A2734BB"/>
    <w:rsid w:val="3A8C7409"/>
    <w:rsid w:val="3B8D3AB8"/>
    <w:rsid w:val="3F204410"/>
    <w:rsid w:val="3FBC5879"/>
    <w:rsid w:val="410809CE"/>
    <w:rsid w:val="41D36003"/>
    <w:rsid w:val="47425BE1"/>
    <w:rsid w:val="47CD1D9D"/>
    <w:rsid w:val="4852354C"/>
    <w:rsid w:val="4B423DF9"/>
    <w:rsid w:val="4BA21A7D"/>
    <w:rsid w:val="4BE26767"/>
    <w:rsid w:val="4F5C0CB1"/>
    <w:rsid w:val="50771C86"/>
    <w:rsid w:val="50D510C3"/>
    <w:rsid w:val="51617D60"/>
    <w:rsid w:val="51897793"/>
    <w:rsid w:val="522F1649"/>
    <w:rsid w:val="591744C5"/>
    <w:rsid w:val="5D5E1217"/>
    <w:rsid w:val="5E131A44"/>
    <w:rsid w:val="5E9B31D5"/>
    <w:rsid w:val="60A5027F"/>
    <w:rsid w:val="62390BCD"/>
    <w:rsid w:val="624D3D9E"/>
    <w:rsid w:val="625A26EF"/>
    <w:rsid w:val="63BC3FFA"/>
    <w:rsid w:val="63F43D7F"/>
    <w:rsid w:val="64073D4E"/>
    <w:rsid w:val="64E149AB"/>
    <w:rsid w:val="669C2151"/>
    <w:rsid w:val="67D04039"/>
    <w:rsid w:val="68D27F35"/>
    <w:rsid w:val="6AF50303"/>
    <w:rsid w:val="6D30041F"/>
    <w:rsid w:val="6D362C62"/>
    <w:rsid w:val="6EEB62D7"/>
    <w:rsid w:val="6F161502"/>
    <w:rsid w:val="70856D5E"/>
    <w:rsid w:val="70CF3BCB"/>
    <w:rsid w:val="711A7103"/>
    <w:rsid w:val="728C7376"/>
    <w:rsid w:val="73E352B6"/>
    <w:rsid w:val="741E6A0C"/>
    <w:rsid w:val="75872E33"/>
    <w:rsid w:val="76DB54DE"/>
    <w:rsid w:val="779D7104"/>
    <w:rsid w:val="79A46B02"/>
    <w:rsid w:val="79A560EA"/>
    <w:rsid w:val="7A6B4BEA"/>
    <w:rsid w:val="7A754D2E"/>
    <w:rsid w:val="7B8C7C09"/>
    <w:rsid w:val="7BC507AB"/>
    <w:rsid w:val="7E855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919</Words>
  <Characters>1037</Characters>
  <Lines>0</Lines>
  <Paragraphs>0</Paragraphs>
  <TotalTime>1</TotalTime>
  <ScaleCrop>false</ScaleCrop>
  <LinksUpToDate>false</LinksUpToDate>
  <CharactersWithSpaces>1099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简某某</cp:lastModifiedBy>
  <cp:lastPrinted>2022-08-10T08:46:00Z</cp:lastPrinted>
  <dcterms:modified xsi:type="dcterms:W3CDTF">2023-08-18T09:52:36Z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BFDE6B0C952242A19031BBFBE85B13E3</vt:lpwstr>
  </property>
</Properties>
</file>