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15</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当事人：江门市XX电子有限公司 </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统一社会信用代码：91440703075093408N</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法定代表人：曹X春</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经营地址：江门市蓬江区杜阮镇金岭北路（土名龙榜村寺前坑）4号厂房</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2023年4月27日和5月31日，我局执法人员对你单位进行现场检查，发现你单位存在以下环境违法行为：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你单位主要从事塑料件加工项目，设有喷涂工序，属于工业涂装企业。我局委托广东产品质量监督检验研究院对你单位水帘柜上方挂着的漆料进行采样检测。根据《检测报告》（N</w:t>
      </w:r>
      <w:r>
        <w:rPr>
          <w:rFonts w:hint="eastAsia" w:ascii="仿宋_GB2312" w:hAnsi="仿宋" w:eastAsia="仿宋_GB2312" w:cs="Times New Roman"/>
          <w:snapToGrid/>
          <w:color w:val="000000"/>
          <w:kern w:val="2"/>
          <w:sz w:val="32"/>
          <w:szCs w:val="32"/>
          <w:u w:val="single"/>
          <w:lang w:val="en-US" w:eastAsia="zh-CN" w:bidi="ar-SA"/>
        </w:rPr>
        <w:t>o</w:t>
      </w:r>
      <w:r>
        <w:rPr>
          <w:rFonts w:hint="eastAsia" w:ascii="仿宋_GB2312" w:hAnsi="仿宋" w:eastAsia="仿宋_GB2312" w:cs="Times New Roman"/>
          <w:snapToGrid/>
          <w:color w:val="000000"/>
          <w:kern w:val="2"/>
          <w:sz w:val="32"/>
          <w:szCs w:val="32"/>
          <w:lang w:val="en-US" w:eastAsia="zh-CN" w:bidi="ar-SA"/>
        </w:rPr>
        <w:t>.：SH2300914）及《检测结果分析报告》[广质涂（2023）-SH2300914]显示，你单位使用的原材料为溶剂型涂料，不属于低挥发性有机化合物含量涂料产品，且你单位未建立挥发性有机物涂料台账，即你单位存在未使用低挥发性有机物含量涂料且未建立、保存台账的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4月27日现场检查（勘察）记录、调查询问笔录、现场检查拍摄照片及视频，5月31日调查询问笔录、现场检查拍摄视频、江门市XX电子有限公司的《建设项目环境影响报告表》及《关于江门市XX电子有限公司年产电器制品20万件新建项目环境影响报告表的批复》打印件、《检测报告》（N</w:t>
      </w:r>
      <w:r>
        <w:rPr>
          <w:rFonts w:hint="eastAsia" w:ascii="仿宋_GB2312" w:hAnsi="仿宋" w:eastAsia="仿宋_GB2312" w:cs="Times New Roman"/>
          <w:snapToGrid/>
          <w:color w:val="000000"/>
          <w:kern w:val="2"/>
          <w:sz w:val="32"/>
          <w:szCs w:val="32"/>
          <w:u w:val="single"/>
          <w:lang w:val="en-US" w:eastAsia="zh-CN" w:bidi="ar-SA"/>
        </w:rPr>
        <w:t>o</w:t>
      </w:r>
      <w:r>
        <w:rPr>
          <w:rFonts w:hint="eastAsia" w:ascii="仿宋_GB2312" w:hAnsi="仿宋" w:eastAsia="仿宋_GB2312" w:cs="Times New Roman"/>
          <w:snapToGrid/>
          <w:color w:val="000000"/>
          <w:kern w:val="2"/>
          <w:sz w:val="32"/>
          <w:szCs w:val="32"/>
          <w:lang w:val="en-US" w:eastAsia="zh-CN" w:bidi="ar-SA"/>
        </w:rPr>
        <w:t>.：SH2300914）、《检测结果分析报告》[广质涂（2023）-SH2300914]及签收回执单、</w:t>
      </w:r>
      <w:bookmarkStart w:id="0" w:name="_GoBack"/>
      <w:bookmarkEnd w:id="0"/>
      <w:r>
        <w:rPr>
          <w:rFonts w:hint="eastAsia" w:ascii="仿宋_GB2312" w:hAnsi="仿宋" w:eastAsia="仿宋_GB2312" w:cs="Times New Roman"/>
          <w:snapToGrid/>
          <w:color w:val="000000"/>
          <w:kern w:val="2"/>
          <w:sz w:val="32"/>
          <w:szCs w:val="32"/>
          <w:lang w:val="en-US" w:eastAsia="zh-CN" w:bidi="ar-SA"/>
        </w:rPr>
        <w:t>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违反了《中华人民共和国大气污染防治法》第四十六条的规定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依据《中华人民共和国大气污染防治法》第一百零八条第二项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立即改正未使用低挥发性有机物含量涂料且未建立、保存台账的违法行为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联系人：黄先生，联系电话：0750-3291707。</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2023年6月8日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cs="Times New Roman"/>
          <w:snapToGrid/>
          <w:color w:val="000000"/>
          <w:kern w:val="2"/>
          <w:sz w:val="32"/>
          <w:szCs w:val="32"/>
          <w:lang w:val="en-US" w:eastAsia="zh-CN" w:bidi="ar-SA"/>
        </w:rPr>
      </w:pPr>
    </w:p>
    <w:tbl>
      <w:tblPr>
        <w:tblStyle w:val="2"/>
        <w:tblpPr w:leftFromText="180" w:rightFromText="180" w:vertAnchor="text" w:horzAnchor="page" w:tblpX="1525" w:tblpY="10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6441B2"/>
    <w:rsid w:val="08B9254E"/>
    <w:rsid w:val="09E153CF"/>
    <w:rsid w:val="0F450E31"/>
    <w:rsid w:val="1C174DF4"/>
    <w:rsid w:val="1D413EF5"/>
    <w:rsid w:val="1ED876CB"/>
    <w:rsid w:val="1F635C48"/>
    <w:rsid w:val="24451297"/>
    <w:rsid w:val="257B169F"/>
    <w:rsid w:val="2624159B"/>
    <w:rsid w:val="26E760A0"/>
    <w:rsid w:val="2CA925C6"/>
    <w:rsid w:val="2E43075E"/>
    <w:rsid w:val="2E5A20EC"/>
    <w:rsid w:val="2EC851B9"/>
    <w:rsid w:val="312A6426"/>
    <w:rsid w:val="371A0E96"/>
    <w:rsid w:val="37B67B3F"/>
    <w:rsid w:val="386B0EA1"/>
    <w:rsid w:val="406940E1"/>
    <w:rsid w:val="475A6BFF"/>
    <w:rsid w:val="583919BB"/>
    <w:rsid w:val="5A106171"/>
    <w:rsid w:val="5A6C5E26"/>
    <w:rsid w:val="5D327901"/>
    <w:rsid w:val="645D370F"/>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922</Words>
  <Characters>1017</Characters>
  <Lines>0</Lines>
  <Paragraphs>0</Paragraphs>
  <TotalTime>0</TotalTime>
  <ScaleCrop>false</ScaleCrop>
  <LinksUpToDate>false</LinksUpToDate>
  <CharactersWithSpaces>1028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永乐大大帝</cp:lastModifiedBy>
  <cp:lastPrinted>2023-06-08T02:33:00Z</cp:lastPrinted>
  <dcterms:modified xsi:type="dcterms:W3CDTF">2023-06-19T08:55:31Z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