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0"/>
          <w:szCs w:val="30"/>
          <w:lang w:eastAsia="zh-CN"/>
        </w:rPr>
      </w:pPr>
      <w:r>
        <w:rPr>
          <w:rFonts w:hint="eastAsia" w:ascii="黑体" w:hAnsi="黑体" w:eastAsia="黑体" w:cs="黑体"/>
          <w:kern w:val="0"/>
          <w:sz w:val="30"/>
          <w:szCs w:val="30"/>
        </w:rPr>
        <w:t>附件</w:t>
      </w:r>
      <w:r>
        <w:rPr>
          <w:rFonts w:hint="eastAsia" w:ascii="黑体" w:hAnsi="黑体" w:eastAsia="黑体" w:cs="黑体"/>
          <w:kern w:val="0"/>
          <w:sz w:val="30"/>
          <w:szCs w:val="30"/>
          <w:lang w:val="en-US" w:eastAsia="zh-CN"/>
        </w:rPr>
        <w:t>2</w:t>
      </w:r>
    </w:p>
    <w:p>
      <w:pPr>
        <w:spacing w:line="560" w:lineRule="exact"/>
        <w:jc w:val="center"/>
        <w:rPr>
          <w:rFonts w:ascii="宋体" w:hAnsi="宋体" w:cs="宋体"/>
          <w:b/>
          <w:bCs/>
          <w:kern w:val="0"/>
          <w:sz w:val="36"/>
          <w:szCs w:val="36"/>
        </w:rPr>
      </w:pPr>
      <w:r>
        <w:rPr>
          <w:rFonts w:hint="eastAsia" w:ascii="宋体" w:hAnsi="宋体" w:cs="宋体"/>
          <w:b/>
          <w:bCs/>
          <w:kern w:val="0"/>
          <w:sz w:val="36"/>
          <w:szCs w:val="36"/>
          <w:lang w:val="en-US" w:eastAsia="zh-CN"/>
        </w:rPr>
        <w:t>面</w:t>
      </w:r>
      <w:r>
        <w:rPr>
          <w:rFonts w:hint="eastAsia" w:ascii="宋体" w:hAnsi="宋体" w:cs="宋体"/>
          <w:b/>
          <w:bCs/>
          <w:kern w:val="0"/>
          <w:sz w:val="36"/>
          <w:szCs w:val="36"/>
        </w:rPr>
        <w:t>试环境设备及系统安装要求</w:t>
      </w:r>
    </w:p>
    <w:p>
      <w:pPr>
        <w:spacing w:line="540" w:lineRule="exact"/>
        <w:ind w:firstLine="600" w:firstLineChars="200"/>
        <w:rPr>
          <w:rFonts w:ascii="仿宋_GB2312" w:hAnsi="宋体" w:eastAsia="仿宋_GB2312" w:cs="仿宋_GB2312"/>
          <w:kern w:val="0"/>
          <w:sz w:val="30"/>
          <w:szCs w:val="30"/>
          <w:shd w:val="clear" w:color="auto" w:fill="FFFFFF"/>
        </w:rPr>
      </w:pPr>
    </w:p>
    <w:p>
      <w:pPr>
        <w:spacing w:line="540" w:lineRule="exact"/>
        <w:ind w:firstLine="600" w:firstLineChars="200"/>
        <w:rPr>
          <w:rFonts w:ascii="仿宋_GB2312" w:eastAsia="仿宋_GB2312" w:cs="仿宋_GB2312"/>
          <w:kern w:val="0"/>
          <w:sz w:val="30"/>
          <w:szCs w:val="30"/>
          <w:shd w:val="clear" w:color="auto" w:fill="FFFFFF"/>
        </w:rPr>
      </w:pPr>
      <w:r>
        <w:rPr>
          <w:rFonts w:hint="eastAsia" w:ascii="仿宋_GB2312" w:hAnsi="宋体" w:eastAsia="仿宋_GB2312" w:cs="仿宋_GB2312"/>
          <w:kern w:val="0"/>
          <w:sz w:val="30"/>
          <w:szCs w:val="30"/>
          <w:shd w:val="clear" w:color="auto" w:fill="FFFFFF"/>
        </w:rPr>
        <w:t>考生考试前应自行按要求选定网上考试环境（房间）及准备考试设备，安装调试好网上考试系统，并参加正式考试前的模拟测试，确保正式考试时环境（房间）符合要求，设备和系统正常运行，按规定流程完成考试。</w:t>
      </w:r>
    </w:p>
    <w:p>
      <w:pPr>
        <w:numPr>
          <w:numId w:val="0"/>
        </w:numPr>
        <w:spacing w:line="54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lang w:val="en-US" w:eastAsia="zh-CN"/>
        </w:rPr>
        <w:t>1.</w:t>
      </w:r>
      <w:bookmarkStart w:id="0" w:name="_GoBack"/>
      <w:bookmarkEnd w:id="0"/>
      <w:r>
        <w:rPr>
          <w:rFonts w:hint="eastAsia" w:ascii="仿宋_GB2312" w:hAnsi="宋体" w:eastAsia="仿宋_GB2312" w:cs="仿宋_GB2312"/>
          <w:sz w:val="30"/>
          <w:szCs w:val="30"/>
        </w:rPr>
        <w:t>选定符合要求的考试环境（房间）。</w:t>
      </w:r>
      <w:r>
        <w:rPr>
          <w:rFonts w:hint="eastAsia" w:ascii="仿宋_GB2312" w:hAnsi="宋体" w:eastAsia="仿宋_GB2312" w:cs="仿宋_GB2312"/>
          <w:kern w:val="0"/>
          <w:sz w:val="30"/>
          <w:szCs w:val="30"/>
          <w:shd w:val="clear" w:color="auto" w:fill="FFFFFF"/>
        </w:rPr>
        <w:t>考生应选择一间相对简单、封闭、安静且光线充足的房间，作为考试环境。考试时环境（房间）内不得有其他任何人，不得放置任何</w:t>
      </w:r>
      <w:r>
        <w:rPr>
          <w:rFonts w:hint="eastAsia" w:ascii="仿宋_GB2312" w:hAnsi="宋体" w:eastAsia="仿宋_GB2312" w:cs="仿宋_GB2312"/>
          <w:sz w:val="30"/>
          <w:szCs w:val="30"/>
        </w:rPr>
        <w:t>书籍或影像资料等，不得放置考试要求设备以外的其他电子设备。</w:t>
      </w:r>
    </w:p>
    <w:p>
      <w:pPr>
        <w:numPr>
          <w:numId w:val="0"/>
        </w:numPr>
        <w:spacing w:line="540" w:lineRule="exact"/>
        <w:ind w:firstLine="600" w:firstLineChars="200"/>
        <w:rPr>
          <w:rFonts w:ascii="仿宋_GB2312" w:eastAsia="仿宋_GB2312" w:cs="仿宋_GB2312"/>
          <w:sz w:val="30"/>
          <w:szCs w:val="30"/>
        </w:rPr>
      </w:pPr>
      <w:r>
        <w:rPr>
          <w:rFonts w:hint="eastAsia" w:ascii="仿宋_GB2312" w:hAnsi="宋体" w:eastAsia="仿宋_GB2312" w:cs="仿宋_GB2312"/>
          <w:sz w:val="30"/>
          <w:szCs w:val="30"/>
        </w:rPr>
        <w:t>2.准备符合技术标准要求的笔记本电脑及移动端设备各一台。笔记本电脑下载安装考试系统后用于正式考试，移动设备（手机或平板）下载安装相应APP后用于侧录佐证视频。</w:t>
      </w:r>
    </w:p>
    <w:p>
      <w:pPr>
        <w:spacing w:line="540" w:lineRule="exact"/>
        <w:ind w:firstLine="602" w:firstLineChars="200"/>
        <w:rPr>
          <w:rFonts w:ascii="仿宋_GB2312" w:eastAsia="仿宋_GB2312" w:cs="仿宋_GB2312"/>
          <w:b/>
          <w:bCs/>
          <w:sz w:val="30"/>
          <w:szCs w:val="30"/>
        </w:rPr>
      </w:pPr>
      <w:r>
        <w:rPr>
          <w:rFonts w:hint="eastAsia" w:ascii="仿宋_GB2312" w:hAnsi="宋体" w:eastAsia="仿宋_GB2312" w:cs="仿宋_GB2312"/>
          <w:b/>
          <w:bCs/>
          <w:sz w:val="30"/>
          <w:szCs w:val="30"/>
        </w:rPr>
        <w:t>笔记本电脑技术要求：</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（１）必须带有麦克风、摄像头和储电功能，且保证在“智试云”系统上摄像、收音、录音等功能运行正常。注意：不能使用耳麦或耳机。</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（2）操作系统为Windows 7或Windows 10，内存4G（含）以上（可用内存至少2G以上），Windows系统所在磁盘剩余空间5G以上（如系统盘安装在C盘，则C盘至少需要5G可用空间）。</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（3）软件所在硬盘至少需要20G以上可用空间（如将软件放置到D盘，则D盘至少需要20G可用空间）。空间不足将无法保存考试视频，影响考试成绩评定。</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（4）电源连接稳定，且保证有足够的储电（防止意外断电），网络通畅、稳定（建议使用有线网络）。</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（5）卸载360杀毒软件、360安全卫士、腾讯电脑管家等安全软件（安全软件会占用较多系统资源，影响考试作答）,关闭所有通讯工具及远程工具，关闭系统自动更新功能。</w:t>
      </w:r>
    </w:p>
    <w:p>
      <w:pPr>
        <w:spacing w:line="540" w:lineRule="exact"/>
        <w:ind w:firstLine="640" w:firstLineChars="200"/>
        <w:rPr>
          <w:rFonts w:ascii="仿宋_GB2312" w:hAnsi="宋体" w:eastAsia="仿宋_GB2312" w:cs="仿宋_GB2312"/>
          <w:sz w:val="30"/>
          <w:szCs w:val="30"/>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）屏幕分辨率：1024*768以上，缩放与布局设置1</w:t>
      </w:r>
      <w:r>
        <w:rPr>
          <w:rFonts w:ascii="仿宋" w:hAnsi="仿宋" w:eastAsia="仿宋"/>
          <w:sz w:val="32"/>
          <w:szCs w:val="32"/>
        </w:rPr>
        <w:t>00</w:t>
      </w:r>
      <w:r>
        <w:rPr>
          <w:rFonts w:hint="eastAsia" w:ascii="仿宋" w:hAnsi="仿宋" w:eastAsia="仿宋"/>
          <w:sz w:val="32"/>
          <w:szCs w:val="32"/>
        </w:rPr>
        <w:t>%</w:t>
      </w:r>
    </w:p>
    <w:p>
      <w:pPr>
        <w:spacing w:line="540" w:lineRule="exact"/>
        <w:ind w:firstLine="602" w:firstLineChars="200"/>
        <w:rPr>
          <w:rFonts w:ascii="仿宋_GB2312" w:hAnsi="宋体" w:eastAsia="仿宋_GB2312" w:cs="仿宋_GB2312"/>
          <w:b/>
          <w:bCs/>
          <w:sz w:val="30"/>
          <w:szCs w:val="30"/>
        </w:rPr>
      </w:pPr>
      <w:r>
        <w:rPr>
          <w:rFonts w:hint="eastAsia" w:ascii="仿宋_GB2312" w:hAnsi="宋体" w:eastAsia="仿宋_GB2312" w:cs="仿宋_GB2312"/>
          <w:b/>
          <w:bCs/>
          <w:sz w:val="30"/>
          <w:szCs w:val="30"/>
        </w:rPr>
        <w:t>移动端设备（手机或平板）技术要求：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考生自备一台安卓、鸿蒙或者I</w:t>
      </w:r>
      <w:r>
        <w:rPr>
          <w:rFonts w:ascii="仿宋" w:hAnsi="仿宋" w:eastAsia="仿宋"/>
          <w:sz w:val="32"/>
          <w:szCs w:val="32"/>
        </w:rPr>
        <w:t>OS</w:t>
      </w:r>
      <w:r>
        <w:rPr>
          <w:rFonts w:hint="eastAsia" w:ascii="仿宋" w:hAnsi="仿宋" w:eastAsia="仿宋"/>
          <w:sz w:val="32"/>
          <w:szCs w:val="32"/>
        </w:rPr>
        <w:t>操作系统的移动设备（手机或平板，安卓系统版本为8.0及以上，鸿蒙系统版本为2.0及以上，苹果手机IOS</w:t>
      </w:r>
      <w:r>
        <w:rPr>
          <w:rFonts w:hint="eastAsia" w:ascii="仿宋" w:hAnsi="仿宋" w:eastAsia="仿宋"/>
          <w:sz w:val="32"/>
          <w:szCs w:val="32"/>
          <w:lang w:val="en-US" w:eastAsia="zh-CN"/>
        </w:rPr>
        <w:t>10</w:t>
      </w:r>
      <w:r>
        <w:rPr>
          <w:rFonts w:hint="eastAsia" w:ascii="仿宋" w:hAnsi="仿宋" w:eastAsia="仿宋"/>
          <w:sz w:val="32"/>
          <w:szCs w:val="32"/>
        </w:rPr>
        <w:t>以上），须带有摄像头、具有录音录像功能、可用存储内存</w:t>
      </w:r>
      <w:r>
        <w:rPr>
          <w:rFonts w:ascii="仿宋" w:hAnsi="仿宋" w:eastAsia="仿宋"/>
          <w:sz w:val="32"/>
          <w:szCs w:val="32"/>
        </w:rPr>
        <w:t>10</w:t>
      </w:r>
      <w:r>
        <w:rPr>
          <w:rFonts w:hint="eastAsia" w:ascii="仿宋" w:hAnsi="仿宋" w:eastAsia="仿宋"/>
          <w:sz w:val="32"/>
          <w:szCs w:val="32"/>
        </w:rPr>
        <w:t>G以上，且有能满足连续录像三个小时的电量</w:t>
      </w:r>
      <w:r>
        <w:rPr>
          <w:rFonts w:ascii="仿宋" w:hAnsi="仿宋" w:eastAsia="仿宋"/>
          <w:sz w:val="32"/>
          <w:szCs w:val="32"/>
        </w:rPr>
        <w:t>。</w:t>
      </w:r>
    </w:p>
    <w:p>
      <w:pPr>
        <w:spacing w:line="540" w:lineRule="exact"/>
        <w:ind w:firstLine="642" w:firstLineChars="200"/>
        <w:rPr>
          <w:rFonts w:ascii="仿宋_GB2312" w:hAnsi="黑体" w:eastAsia="仿宋_GB2312" w:cs="仿宋_GB2312"/>
          <w:b/>
          <w:sz w:val="30"/>
          <w:szCs w:val="30"/>
          <w:u w:val="single"/>
        </w:rPr>
      </w:pPr>
      <w:r>
        <w:rPr>
          <w:rFonts w:hint="eastAsia" w:ascii="仿宋" w:hAnsi="仿宋" w:eastAsia="仿宋"/>
          <w:b/>
          <w:bCs/>
          <w:sz w:val="32"/>
          <w:szCs w:val="32"/>
        </w:rPr>
        <w:t>由于移动设备参数标准繁多，考生必须下载测试以确保移动端软件能够正常使用。</w:t>
      </w:r>
    </w:p>
    <w:p>
      <w:pPr>
        <w:spacing w:line="540" w:lineRule="exact"/>
        <w:ind w:firstLine="600" w:firstLineChars="200"/>
        <w:jc w:val="left"/>
        <w:rPr>
          <w:rFonts w:ascii="仿宋_GB2312" w:hAnsi="宋体" w:eastAsia="仿宋_GB2312" w:cs="仿宋_GB2312"/>
          <w:sz w:val="30"/>
          <w:szCs w:val="30"/>
        </w:rPr>
      </w:pPr>
      <w:r>
        <w:rPr>
          <w:rFonts w:hint="eastAsia" w:ascii="仿宋_GB2312" w:hAnsi="宋体" w:eastAsia="仿宋_GB2312" w:cs="仿宋_GB2312"/>
          <w:sz w:val="30"/>
          <w:szCs w:val="30"/>
        </w:rPr>
        <w:t>3.下载安装网络考试系统。此次网上考试使用“智试云”在线考试系统，由笔记本电脑端“智试云”和移动端“智试通”两部分构成，考生需同时在笔记本电脑端和移动端分别下载安装方可完成考试。</w:t>
      </w:r>
    </w:p>
    <w:p>
      <w:pPr>
        <w:spacing w:line="540" w:lineRule="exact"/>
        <w:ind w:firstLine="600" w:firstLineChars="200"/>
        <w:jc w:val="left"/>
        <w:rPr>
          <w:rFonts w:ascii="Times New Roman" w:hAnsi="Times New Roman" w:eastAsia="仿宋_GB2312"/>
          <w:sz w:val="30"/>
          <w:szCs w:val="30"/>
        </w:rPr>
      </w:pPr>
      <w:r>
        <w:rPr>
          <w:rFonts w:hint="eastAsia" w:ascii="仿宋_GB2312" w:hAnsi="宋体" w:eastAsia="仿宋_GB2312" w:cs="仿宋_GB2312"/>
          <w:sz w:val="30"/>
          <w:szCs w:val="30"/>
        </w:rPr>
        <w:t>官方下载地址：h</w:t>
      </w:r>
      <w:r>
        <w:rPr>
          <w:rFonts w:ascii="Times New Roman" w:hAnsi="Times New Roman" w:eastAsia="仿宋_GB2312"/>
          <w:sz w:val="30"/>
          <w:szCs w:val="30"/>
        </w:rPr>
        <w:t>ttps://manager.zgrsw.cn/download.html#/download</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highlight w:val="none"/>
          <w:u w:val="single"/>
        </w:rPr>
      </w:pPr>
      <w:r>
        <w:rPr>
          <w:rFonts w:hint="eastAsia" w:ascii="仿宋_GB2312" w:eastAsia="仿宋_GB2312"/>
          <w:sz w:val="30"/>
          <w:szCs w:val="30"/>
          <w:highlight w:val="none"/>
          <w:u w:val="single"/>
        </w:rPr>
        <w:t>下载时间：</w:t>
      </w:r>
      <w:r>
        <w:rPr>
          <w:rFonts w:hint="eastAsia" w:ascii="仿宋" w:hAnsi="仿宋" w:eastAsia="仿宋"/>
          <w:color w:val="000000"/>
          <w:sz w:val="32"/>
          <w:szCs w:val="32"/>
          <w:highlight w:val="none"/>
          <w:u w:val="single"/>
        </w:rPr>
        <w:t>2022年</w:t>
      </w:r>
      <w:r>
        <w:rPr>
          <w:rFonts w:hint="eastAsia" w:ascii="仿宋" w:hAnsi="仿宋" w:eastAsia="仿宋"/>
          <w:color w:val="000000"/>
          <w:sz w:val="32"/>
          <w:szCs w:val="32"/>
          <w:highlight w:val="none"/>
          <w:u w:val="single"/>
          <w:lang w:val="en-US" w:eastAsia="zh-CN"/>
        </w:rPr>
        <w:t>12</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21</w:t>
      </w:r>
      <w:r>
        <w:rPr>
          <w:rFonts w:hint="eastAsia" w:ascii="仿宋" w:hAnsi="仿宋" w:eastAsia="仿宋"/>
          <w:color w:val="000000"/>
          <w:sz w:val="32"/>
          <w:szCs w:val="32"/>
          <w:highlight w:val="none"/>
          <w:u w:val="single"/>
        </w:rPr>
        <w:t>日9:00至</w:t>
      </w:r>
      <w:r>
        <w:rPr>
          <w:rFonts w:hint="eastAsia" w:ascii="仿宋" w:hAnsi="仿宋" w:eastAsia="仿宋"/>
          <w:color w:val="000000"/>
          <w:sz w:val="32"/>
          <w:szCs w:val="32"/>
          <w:highlight w:val="none"/>
          <w:u w:val="single"/>
          <w:lang w:val="en-US" w:eastAsia="zh-CN"/>
        </w:rPr>
        <w:t xml:space="preserve"> 12</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23</w:t>
      </w:r>
      <w:r>
        <w:rPr>
          <w:rFonts w:hint="eastAsia" w:ascii="仿宋" w:hAnsi="仿宋" w:eastAsia="仿宋"/>
          <w:color w:val="000000"/>
          <w:sz w:val="32"/>
          <w:szCs w:val="32"/>
          <w:highlight w:val="none"/>
          <w:u w:val="single"/>
        </w:rPr>
        <w:t>日</w:t>
      </w:r>
      <w:r>
        <w:rPr>
          <w:rFonts w:hint="eastAsia" w:ascii="仿宋" w:hAnsi="仿宋" w:eastAsia="仿宋"/>
          <w:color w:val="000000"/>
          <w:sz w:val="32"/>
          <w:szCs w:val="32"/>
          <w:highlight w:val="none"/>
          <w:u w:val="single"/>
          <w:lang w:val="en-US" w:eastAsia="zh-CN"/>
        </w:rPr>
        <w:t>9</w:t>
      </w:r>
      <w:r>
        <w:rPr>
          <w:rFonts w:hint="eastAsia" w:ascii="仿宋" w:hAnsi="仿宋" w:eastAsia="仿宋"/>
          <w:color w:val="000000"/>
          <w:sz w:val="32"/>
          <w:szCs w:val="32"/>
          <w:highlight w:val="none"/>
          <w:u w:val="single"/>
        </w:rPr>
        <w:t>:</w:t>
      </w:r>
      <w:r>
        <w:rPr>
          <w:rFonts w:hint="eastAsia" w:ascii="仿宋" w:hAnsi="仿宋" w:eastAsia="仿宋"/>
          <w:color w:val="000000"/>
          <w:sz w:val="32"/>
          <w:szCs w:val="32"/>
          <w:highlight w:val="none"/>
          <w:u w:val="single"/>
          <w:lang w:val="en-US" w:eastAsia="zh-CN"/>
        </w:rPr>
        <w:t>3</w:t>
      </w:r>
      <w:r>
        <w:rPr>
          <w:rFonts w:ascii="仿宋" w:hAnsi="仿宋" w:eastAsia="仿宋"/>
          <w:color w:val="000000"/>
          <w:sz w:val="32"/>
          <w:szCs w:val="32"/>
          <w:highlight w:val="none"/>
          <w:u w:val="single"/>
        </w:rPr>
        <w:t>0</w:t>
      </w:r>
      <w:r>
        <w:rPr>
          <w:rFonts w:hint="eastAsia" w:ascii="仿宋_GB2312" w:hAnsi="仿宋_GB2312" w:eastAsia="仿宋_GB2312" w:cs="仿宋_GB2312"/>
          <w:sz w:val="32"/>
          <w:szCs w:val="32"/>
        </w:rPr>
        <w:t>。</w:t>
      </w:r>
    </w:p>
    <w:p>
      <w:pPr>
        <w:spacing w:line="540" w:lineRule="exact"/>
        <w:ind w:firstLine="602" w:firstLineChars="200"/>
        <w:jc w:val="left"/>
        <w:rPr>
          <w:rFonts w:ascii="仿宋_GB2312" w:eastAsia="仿宋_GB2312"/>
          <w:sz w:val="30"/>
          <w:szCs w:val="30"/>
        </w:rPr>
      </w:pPr>
      <w:r>
        <w:rPr>
          <w:rFonts w:hint="eastAsia" w:ascii="仿宋_GB2312" w:hAnsi="宋体" w:eastAsia="仿宋_GB2312"/>
          <w:b/>
          <w:bCs/>
          <w:sz w:val="30"/>
          <w:szCs w:val="30"/>
        </w:rPr>
        <w:t>考生</w:t>
      </w:r>
      <w:r>
        <w:rPr>
          <w:rFonts w:hint="eastAsia" w:ascii="仿宋_GB2312" w:hAnsi="宋体" w:eastAsia="仿宋_GB2312" w:cs="仿宋_GB2312"/>
          <w:b/>
          <w:bCs/>
          <w:sz w:val="30"/>
          <w:szCs w:val="30"/>
        </w:rPr>
        <w:t>下载安装网络考试系统</w:t>
      </w:r>
      <w:r>
        <w:rPr>
          <w:rFonts w:hint="eastAsia" w:ascii="仿宋_GB2312" w:hAnsi="宋体" w:eastAsia="仿宋_GB2312"/>
          <w:b/>
          <w:bCs/>
          <w:sz w:val="30"/>
          <w:szCs w:val="30"/>
        </w:rPr>
        <w:t>应同时阅读《操作手册》和《考试常见问题》，</w:t>
      </w:r>
      <w:r>
        <w:rPr>
          <w:rFonts w:hint="eastAsia" w:ascii="仿宋_GB2312" w:hAnsi="宋体" w:eastAsia="仿宋_GB2312"/>
          <w:sz w:val="30"/>
          <w:szCs w:val="30"/>
        </w:rPr>
        <w:t>按照《操作手册》正确安装软件并熟悉软件功能。在下载、安装和使用软件过程中有任何问题，请参照《考试常见问题》解决或拨打技术服务电话咨询。</w:t>
      </w:r>
    </w:p>
    <w:p>
      <w:pPr>
        <w:spacing w:line="540" w:lineRule="exact"/>
        <w:ind w:firstLine="540"/>
        <w:rPr>
          <w:rFonts w:ascii="仿宋_GB2312" w:eastAsia="仿宋_GB2312" w:cs="仿宋_GB2312"/>
          <w:sz w:val="30"/>
          <w:szCs w:val="30"/>
        </w:rPr>
      </w:pPr>
      <w:r>
        <w:rPr>
          <w:rFonts w:hint="eastAsia" w:ascii="仿宋_GB2312" w:hAnsi="宋体" w:eastAsia="仿宋_GB2312" w:cs="仿宋_GB2312"/>
          <w:sz w:val="30"/>
          <w:szCs w:val="30"/>
        </w:rPr>
        <w:t>同时应在考试坐姿的后侧面设置合适的放置移动端设备（手机或平板）的位置，保证移动端设备能够从后侧面拍摄到考生桌面、笔记本电脑屏幕、周围环境及考生考试全过程。</w:t>
      </w:r>
    </w:p>
    <w:p>
      <w:pPr>
        <w:ind w:firstLine="642" w:firstLineChars="200"/>
        <w:jc w:val="center"/>
        <w:rPr>
          <w:rFonts w:ascii="仿宋_GB2312" w:hAnsi="仿宋" w:eastAsia="仿宋_GB2312" w:cs="仿宋"/>
          <w:b/>
          <w:bCs/>
          <w:sz w:val="32"/>
          <w:szCs w:val="32"/>
        </w:rPr>
      </w:pPr>
      <w:r>
        <w:rPr>
          <w:rFonts w:hint="eastAsia" w:ascii="仿宋_GB2312" w:hAnsi="仿宋" w:eastAsia="仿宋_GB2312" w:cs="仿宋"/>
          <w:b/>
          <w:bCs/>
          <w:sz w:val="32"/>
          <w:szCs w:val="32"/>
          <w:lang w:eastAsia="zh-CN"/>
        </w:rPr>
        <w:drawing>
          <wp:inline distT="0" distB="0" distL="114300" distR="114300">
            <wp:extent cx="5074285" cy="2307590"/>
            <wp:effectExtent l="0" t="0" r="12065" b="16510"/>
            <wp:docPr id="3" name="图片 1" descr="微信图片_202208161511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微信图片_20220816151145"/>
                    <pic:cNvPicPr>
                      <a:picLocks noChangeAspect="true"/>
                    </pic:cNvPicPr>
                  </pic:nvPicPr>
                  <pic:blipFill>
                    <a:blip r:embed="rId10"/>
                    <a:stretch>
                      <a:fillRect/>
                    </a:stretch>
                  </pic:blipFill>
                  <pic:spPr>
                    <a:xfrm>
                      <a:off x="0" y="0"/>
                      <a:ext cx="5074285" cy="2307590"/>
                    </a:xfrm>
                    <a:prstGeom prst="rect">
                      <a:avLst/>
                    </a:prstGeom>
                    <a:noFill/>
                    <a:ln>
                      <a:noFill/>
                    </a:ln>
                  </pic:spPr>
                </pic:pic>
              </a:graphicData>
            </a:graphic>
          </wp:inline>
        </w:drawing>
      </w:r>
    </w:p>
    <w:p>
      <w:pPr>
        <w:widowControl/>
        <w:spacing w:line="360" w:lineRule="auto"/>
        <w:jc w:val="center"/>
        <w:rPr>
          <w:rFonts w:ascii="宋体" w:hAnsi="宋体" w:cs="宋体"/>
          <w:bCs/>
          <w:kern w:val="0"/>
          <w:sz w:val="24"/>
        </w:rPr>
      </w:pPr>
      <w:r>
        <w:rPr>
          <w:rFonts w:ascii="宋体" w:hAnsi="宋体" w:cs="宋体"/>
          <w:bCs/>
          <w:kern w:val="0"/>
          <w:sz w:val="24"/>
        </w:rPr>
        <w:t>图一</w:t>
      </w:r>
      <w:r>
        <w:rPr>
          <w:rFonts w:hint="eastAsia" w:ascii="宋体" w:hAnsi="宋体" w:cs="宋体"/>
          <w:bCs/>
          <w:kern w:val="0"/>
          <w:sz w:val="24"/>
        </w:rPr>
        <w:t>：</w:t>
      </w:r>
      <w:r>
        <w:rPr>
          <w:rFonts w:ascii="宋体" w:hAnsi="宋体" w:cs="宋体"/>
          <w:bCs/>
          <w:kern w:val="0"/>
          <w:sz w:val="24"/>
        </w:rPr>
        <w:t>电脑端</w:t>
      </w:r>
      <w:r>
        <w:rPr>
          <w:rFonts w:hint="eastAsia" w:ascii="宋体" w:hAnsi="宋体" w:cs="宋体"/>
          <w:bCs/>
          <w:kern w:val="0"/>
          <w:sz w:val="24"/>
        </w:rPr>
        <w:t>正面</w:t>
      </w:r>
      <w:r>
        <w:rPr>
          <w:rFonts w:ascii="宋体" w:hAnsi="宋体" w:cs="宋体"/>
          <w:bCs/>
          <w:kern w:val="0"/>
          <w:sz w:val="24"/>
        </w:rPr>
        <w:t>视角</w:t>
      </w:r>
    </w:p>
    <w:p>
      <w:pPr>
        <w:ind w:firstLine="480" w:firstLineChars="200"/>
        <w:jc w:val="center"/>
        <w:rPr>
          <w:rFonts w:ascii="仿宋_GB2312" w:hAnsi="仿宋" w:eastAsia="仿宋_GB2312" w:cs="仿宋"/>
          <w:b/>
          <w:bCs/>
          <w:sz w:val="32"/>
          <w:szCs w:val="32"/>
        </w:rPr>
      </w:pPr>
      <w:r>
        <w:rPr>
          <w:rFonts w:ascii="仿宋" w:hAnsi="仿宋" w:eastAsia="仿宋" w:cs="宋体"/>
          <w:kern w:val="0"/>
          <w:sz w:val="24"/>
        </w:rPr>
        <w:drawing>
          <wp:inline distT="0" distB="0" distL="114300" distR="114300">
            <wp:extent cx="5280660" cy="4061460"/>
            <wp:effectExtent l="0" t="0" r="15240" b="15240"/>
            <wp:docPr id="4"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true"/>
                    </pic:cNvPicPr>
                  </pic:nvPicPr>
                  <pic:blipFill>
                    <a:blip r:embed="rId11"/>
                    <a:stretch>
                      <a:fillRect/>
                    </a:stretch>
                  </pic:blipFill>
                  <pic:spPr>
                    <a:xfrm>
                      <a:off x="0" y="0"/>
                      <a:ext cx="5280660" cy="4061460"/>
                    </a:xfrm>
                    <a:prstGeom prst="rect">
                      <a:avLst/>
                    </a:prstGeom>
                    <a:noFill/>
                    <a:ln>
                      <a:noFill/>
                    </a:ln>
                  </pic:spPr>
                </pic:pic>
              </a:graphicData>
            </a:graphic>
          </wp:inline>
        </w:drawing>
      </w:r>
    </w:p>
    <w:p>
      <w:pPr>
        <w:spacing w:line="400" w:lineRule="exact"/>
        <w:ind w:firstLine="480" w:firstLineChars="200"/>
        <w:jc w:val="center"/>
        <w:rPr>
          <w:rFonts w:ascii="Times New Roman" w:hAnsi="Times New Roman" w:eastAsia="方正仿宋_GBK"/>
          <w:sz w:val="32"/>
          <w:szCs w:val="32"/>
        </w:rPr>
      </w:pPr>
      <w:r>
        <w:rPr>
          <w:rFonts w:ascii="宋体" w:hAnsi="宋体" w:cs="宋体"/>
          <w:bCs/>
          <w:kern w:val="0"/>
          <w:sz w:val="24"/>
        </w:rPr>
        <w:t>图</w:t>
      </w:r>
      <w:r>
        <w:rPr>
          <w:rFonts w:hint="eastAsia" w:ascii="宋体" w:hAnsi="宋体" w:cs="宋体"/>
          <w:bCs/>
          <w:kern w:val="0"/>
          <w:sz w:val="24"/>
        </w:rPr>
        <w:t>二：手机端设备摆放示意图（摆放一侧即可）</w:t>
      </w:r>
    </w:p>
    <w:p>
      <w:pPr>
        <w:spacing w:line="540" w:lineRule="exact"/>
        <w:rPr>
          <w:rFonts w:ascii="仿宋_GB2312" w:hAnsi="宋体" w:eastAsia="仿宋_GB2312" w:cs="仿宋_GB2312"/>
          <w:sz w:val="30"/>
          <w:szCs w:val="30"/>
        </w:rPr>
      </w:pPr>
      <w:r>
        <w:rPr>
          <w:rFonts w:hint="eastAsia" w:ascii="仿宋_GB2312" w:hAnsi="仿宋" w:eastAsia="仿宋_GB2312" w:cs="仿宋"/>
          <w:b/>
          <w:bCs/>
          <w:sz w:val="32"/>
          <w:szCs w:val="32"/>
          <w:lang w:eastAsia="zh-CN"/>
        </w:rPr>
        <w:drawing>
          <wp:anchor distT="0" distB="0" distL="114300" distR="114300" simplePos="0" relativeHeight="251659264" behindDoc="0" locked="0" layoutInCell="1" allowOverlap="1">
            <wp:simplePos x="0" y="0"/>
            <wp:positionH relativeFrom="column">
              <wp:posOffset>1079500</wp:posOffset>
            </wp:positionH>
            <wp:positionV relativeFrom="page">
              <wp:posOffset>1144905</wp:posOffset>
            </wp:positionV>
            <wp:extent cx="4064000" cy="3559175"/>
            <wp:effectExtent l="0" t="0" r="12700" b="3175"/>
            <wp:wrapTopAndBottom/>
            <wp:docPr id="1" name="图片 4" descr="微信图片_202208161511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微信图片_20220816151107"/>
                    <pic:cNvPicPr>
                      <a:picLocks noChangeAspect="true"/>
                    </pic:cNvPicPr>
                  </pic:nvPicPr>
                  <pic:blipFill>
                    <a:blip r:embed="rId12"/>
                    <a:stretch>
                      <a:fillRect/>
                    </a:stretch>
                  </pic:blipFill>
                  <pic:spPr>
                    <a:xfrm>
                      <a:off x="0" y="0"/>
                      <a:ext cx="4064000" cy="3559175"/>
                    </a:xfrm>
                    <a:prstGeom prst="rect">
                      <a:avLst/>
                    </a:prstGeom>
                    <a:noFill/>
                    <a:ln>
                      <a:noFill/>
                    </a:ln>
                  </pic:spPr>
                </pic:pic>
              </a:graphicData>
            </a:graphic>
          </wp:anchor>
        </w:drawing>
      </w:r>
    </w:p>
    <w:p>
      <w:pPr>
        <w:spacing w:line="400" w:lineRule="exact"/>
        <w:ind w:firstLine="480" w:firstLineChars="200"/>
        <w:jc w:val="center"/>
        <w:rPr>
          <w:rFonts w:hint="eastAsia" w:ascii="宋体" w:hAnsi="宋体" w:cs="宋体"/>
          <w:bCs/>
          <w:kern w:val="0"/>
          <w:sz w:val="24"/>
        </w:rPr>
      </w:pPr>
      <w:r>
        <w:rPr>
          <w:rFonts w:hint="eastAsia" w:ascii="宋体" w:hAnsi="宋体" w:cs="宋体"/>
          <w:bCs/>
          <w:kern w:val="0"/>
          <w:sz w:val="24"/>
        </w:rPr>
        <w:t>图三：佐证视频监控视角</w:t>
      </w:r>
    </w:p>
    <w:p>
      <w:pPr>
        <w:spacing w:line="400" w:lineRule="exact"/>
        <w:ind w:firstLine="480" w:firstLineChars="200"/>
        <w:jc w:val="center"/>
        <w:rPr>
          <w:rFonts w:hint="eastAsia" w:ascii="宋体" w:hAnsi="宋体" w:cs="宋体"/>
          <w:bCs/>
          <w:kern w:val="0"/>
          <w:sz w:val="24"/>
        </w:rPr>
      </w:pPr>
    </w:p>
    <w:p>
      <w:pPr>
        <w:spacing w:line="540" w:lineRule="exact"/>
        <w:ind w:firstLine="600" w:firstLineChars="200"/>
        <w:rPr>
          <w:rFonts w:ascii="仿宋_GB2312" w:hAnsi="宋体" w:eastAsia="仿宋_GB2312"/>
          <w:sz w:val="30"/>
          <w:szCs w:val="30"/>
          <w:highlight w:val="none"/>
        </w:rPr>
      </w:pPr>
      <w:r>
        <w:rPr>
          <w:rFonts w:hint="eastAsia" w:ascii="仿宋_GB2312" w:hAnsi="宋体" w:eastAsia="仿宋_GB2312" w:cs="仿宋_GB2312"/>
          <w:sz w:val="30"/>
          <w:szCs w:val="30"/>
          <w:highlight w:val="none"/>
        </w:rPr>
        <w:t>4.考前模拟测试。</w:t>
      </w:r>
      <w:r>
        <w:rPr>
          <w:rFonts w:hint="eastAsia" w:ascii="仿宋_GB2312" w:hAnsi="宋体" w:eastAsia="仿宋_GB2312"/>
          <w:sz w:val="30"/>
          <w:szCs w:val="30"/>
          <w:highlight w:val="none"/>
        </w:rPr>
        <w:t>正式考试前将进行模拟测试。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考生可在</w:t>
      </w:r>
      <w:r>
        <w:rPr>
          <w:rFonts w:hint="eastAsia" w:ascii="仿宋" w:hAnsi="仿宋" w:eastAsia="仿宋"/>
          <w:color w:val="000000"/>
          <w:sz w:val="32"/>
          <w:szCs w:val="32"/>
          <w:highlight w:val="none"/>
          <w:u w:val="none"/>
        </w:rPr>
        <w:t>2022年</w:t>
      </w:r>
      <w:r>
        <w:rPr>
          <w:rFonts w:hint="eastAsia" w:ascii="仿宋" w:hAnsi="仿宋" w:eastAsia="仿宋"/>
          <w:color w:val="000000"/>
          <w:sz w:val="32"/>
          <w:szCs w:val="32"/>
          <w:highlight w:val="none"/>
          <w:u w:val="none"/>
          <w:lang w:val="en-US" w:eastAsia="zh-CN"/>
        </w:rPr>
        <w:t>12</w:t>
      </w:r>
      <w:r>
        <w:rPr>
          <w:rFonts w:hint="eastAsia" w:ascii="仿宋" w:hAnsi="仿宋" w:eastAsia="仿宋"/>
          <w:color w:val="000000"/>
          <w:sz w:val="32"/>
          <w:szCs w:val="32"/>
          <w:highlight w:val="none"/>
          <w:u w:val="none"/>
        </w:rPr>
        <w:t>月</w:t>
      </w:r>
      <w:r>
        <w:rPr>
          <w:rFonts w:hint="eastAsia" w:ascii="仿宋" w:hAnsi="仿宋" w:eastAsia="仿宋"/>
          <w:color w:val="000000"/>
          <w:sz w:val="32"/>
          <w:szCs w:val="32"/>
          <w:highlight w:val="none"/>
          <w:u w:val="none"/>
          <w:lang w:val="en-US" w:eastAsia="zh-CN"/>
        </w:rPr>
        <w:t>21-22</w:t>
      </w:r>
      <w:r>
        <w:rPr>
          <w:rFonts w:hint="eastAsia" w:ascii="仿宋" w:hAnsi="仿宋" w:eastAsia="仿宋"/>
          <w:color w:val="000000"/>
          <w:sz w:val="32"/>
          <w:szCs w:val="32"/>
          <w:highlight w:val="none"/>
          <w:u w:val="none"/>
        </w:rPr>
        <w:t>日</w:t>
      </w:r>
      <w:r>
        <w:rPr>
          <w:rFonts w:hint="eastAsia" w:ascii="仿宋" w:hAnsi="仿宋" w:eastAsia="仿宋"/>
          <w:color w:val="000000"/>
          <w:sz w:val="32"/>
          <w:szCs w:val="32"/>
          <w:highlight w:val="none"/>
          <w:u w:val="none"/>
          <w:lang w:val="en-US" w:eastAsia="zh-CN"/>
        </w:rPr>
        <w:t xml:space="preserve"> </w:t>
      </w:r>
      <w:r>
        <w:rPr>
          <w:rFonts w:hint="eastAsia" w:ascii="仿宋" w:hAnsi="仿宋" w:eastAsia="仿宋"/>
          <w:color w:val="000000"/>
          <w:sz w:val="32"/>
          <w:szCs w:val="32"/>
          <w:highlight w:val="none"/>
          <w:u w:val="none"/>
        </w:rPr>
        <w:t>9:00-21:00</w:t>
      </w:r>
      <w:r>
        <w:rPr>
          <w:rFonts w:hint="eastAsia" w:ascii="仿宋_GB2312" w:hAnsi="仿宋_GB2312" w:eastAsia="仿宋_GB2312" w:cs="仿宋_GB2312"/>
          <w:sz w:val="32"/>
          <w:szCs w:val="32"/>
        </w:rPr>
        <w:t>自行安排时间，每天进行一次</w:t>
      </w:r>
      <w:r>
        <w:rPr>
          <w:rFonts w:hint="eastAsia" w:ascii="仿宋_GB2312" w:hAnsi="仿宋_GB2312" w:eastAsia="仿宋_GB2312" w:cs="仿宋_GB2312"/>
          <w:sz w:val="32"/>
          <w:szCs w:val="32"/>
          <w:lang w:val="en-US" w:eastAsia="zh-CN"/>
        </w:rPr>
        <w:t>自助</w:t>
      </w:r>
      <w:r>
        <w:rPr>
          <w:rFonts w:hint="eastAsia" w:ascii="仿宋_GB2312" w:hAnsi="仿宋_GB2312" w:eastAsia="仿宋_GB2312" w:cs="仿宋_GB2312"/>
          <w:sz w:val="32"/>
          <w:szCs w:val="32"/>
        </w:rPr>
        <w:t>模拟测试。</w:t>
      </w:r>
    </w:p>
    <w:p>
      <w:pPr>
        <w:spacing w:line="540" w:lineRule="exact"/>
        <w:ind w:firstLine="600" w:firstLineChars="200"/>
        <w:rPr>
          <w:rFonts w:ascii="仿宋_GB2312" w:eastAsia="仿宋_GB2312"/>
          <w:sz w:val="30"/>
          <w:szCs w:val="30"/>
        </w:rPr>
      </w:pPr>
      <w:r>
        <w:rPr>
          <w:rFonts w:hint="eastAsia" w:ascii="仿宋_GB2312" w:hAnsi="宋体" w:eastAsia="仿宋_GB2312"/>
          <w:sz w:val="30"/>
          <w:szCs w:val="30"/>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00" w:firstLineChars="200"/>
        <w:rPr>
          <w:rFonts w:ascii="仿宋_GB2312" w:eastAsia="仿宋_GB2312"/>
          <w:sz w:val="30"/>
          <w:szCs w:val="30"/>
        </w:rPr>
      </w:pPr>
      <w:r>
        <w:rPr>
          <w:rFonts w:hint="eastAsia" w:ascii="仿宋_GB2312" w:hAnsi="宋体" w:eastAsia="仿宋_GB2312"/>
          <w:sz w:val="30"/>
          <w:szCs w:val="30"/>
        </w:rPr>
        <w:t>解决设备或网络环境问题需要充足时间，</w:t>
      </w:r>
      <w:r>
        <w:rPr>
          <w:rFonts w:hint="eastAsia" w:ascii="仿宋_GB2312" w:hAnsi="宋体" w:eastAsia="仿宋_GB2312"/>
          <w:bCs/>
          <w:sz w:val="30"/>
          <w:szCs w:val="30"/>
        </w:rPr>
        <w:t>请所有考生认真参加模拟测试，确认所有考试相关设备正常。</w:t>
      </w:r>
      <w:r>
        <w:rPr>
          <w:rFonts w:hint="eastAsia" w:ascii="仿宋_GB2312" w:hAnsi="宋体" w:eastAsia="仿宋_GB2312"/>
          <w:sz w:val="30"/>
          <w:szCs w:val="30"/>
        </w:rPr>
        <w:t>因考生个人原因不参加模拟测试，正式考试开考前或参加考试时才发现设备或网络环境问题，导致无法正常参加或完成的，由考生自行承担责任。</w:t>
      </w:r>
    </w:p>
    <w:p>
      <w:pPr>
        <w:spacing w:line="540" w:lineRule="exact"/>
        <w:ind w:firstLine="600" w:firstLineChars="200"/>
        <w:rPr>
          <w:rFonts w:ascii="仿宋_GB2312" w:eastAsia="仿宋_GB2312"/>
          <w:sz w:val="30"/>
          <w:szCs w:val="30"/>
        </w:rPr>
      </w:pPr>
      <w:r>
        <w:rPr>
          <w:rFonts w:hint="eastAsia" w:ascii="仿宋_GB2312" w:hAnsi="宋体" w:eastAsia="仿宋_GB2312"/>
          <w:bCs/>
          <w:sz w:val="30"/>
          <w:szCs w:val="30"/>
        </w:rPr>
        <w:t>模拟测试顺利完成后，建议不再将电脑设备作</w:t>
      </w:r>
      <w:r>
        <w:rPr>
          <w:rFonts w:hint="eastAsia" w:ascii="仿宋_GB2312" w:hAnsi="宋体" w:eastAsia="仿宋_GB2312"/>
          <w:sz w:val="30"/>
          <w:szCs w:val="30"/>
        </w:rPr>
        <w:t>其他用途；正式开考前，请再次检测好电脑设备，重启软件并确保系统不休眠及网络正常。</w:t>
      </w:r>
    </w:p>
    <w:p>
      <w:pPr>
        <w:spacing w:line="540" w:lineRule="exact"/>
        <w:rPr>
          <w:rFonts w:ascii="仿宋_GB2312" w:eastAsia="仿宋_GB2312"/>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OWRC1AQAAVA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5s3iqjg0&#10;xNRi433E1jy+DyOnGXZqKiXMF+2jBld+URXBFrT7cLFYjZlITM6Xi+WywZLE2nTBEezx7xFS/qCC&#10;IyXgFHCH1Vqx/5TyqXVqKdN8uDXW1j1a/yyBmCXDCv0TxxLlcTOeNW1Cd0BJA66fU4/vkxL70aO7&#10;5aVMAUzBZgp2Ecy2R2rVhDIyxXe7jDwqvTLkhHyejaurAs/PrLyNp/fa9fgx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rOWRC1AQAAVAMAAA4AAAAAAAAAAQAgAAAANAEAAGRycy9lMm9E&#10;b2MueG1sUEsFBgAAAAAGAAYAWQEAAFsFAAAAAA==&#10;">
              <v:fill on="f" focussize="0,0"/>
              <v:stroke on="f"/>
              <v:imagedata o:title=""/>
              <o:lock v:ext="edit" aspectratio="f"/>
              <v:textbox inset="0mm,0mm,0mm,0mm" style="mso-fit-shape-to-text:t;">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ODkyOTQyNDk0Mzc0MWViMTg1ZTVhYTgwZjJjZGYifQ=="/>
  </w:docVars>
  <w:rsids>
    <w:rsidRoot w:val="003B1C2C"/>
    <w:rsid w:val="00126CF4"/>
    <w:rsid w:val="001450EE"/>
    <w:rsid w:val="001F3521"/>
    <w:rsid w:val="002E0E28"/>
    <w:rsid w:val="002F1CA9"/>
    <w:rsid w:val="00307389"/>
    <w:rsid w:val="00315077"/>
    <w:rsid w:val="0034676E"/>
    <w:rsid w:val="00354872"/>
    <w:rsid w:val="00384F8A"/>
    <w:rsid w:val="003B1C2C"/>
    <w:rsid w:val="003C1811"/>
    <w:rsid w:val="00400822"/>
    <w:rsid w:val="004E72B4"/>
    <w:rsid w:val="00504196"/>
    <w:rsid w:val="00512C8A"/>
    <w:rsid w:val="00521D8E"/>
    <w:rsid w:val="005312B0"/>
    <w:rsid w:val="00534D21"/>
    <w:rsid w:val="005A573B"/>
    <w:rsid w:val="006A58D5"/>
    <w:rsid w:val="00786659"/>
    <w:rsid w:val="00861FAE"/>
    <w:rsid w:val="00894566"/>
    <w:rsid w:val="00A222DE"/>
    <w:rsid w:val="00A2501C"/>
    <w:rsid w:val="00A60194"/>
    <w:rsid w:val="00B21585"/>
    <w:rsid w:val="00BA6FCE"/>
    <w:rsid w:val="00BB6F7D"/>
    <w:rsid w:val="00BD292A"/>
    <w:rsid w:val="00BD2F18"/>
    <w:rsid w:val="00C172F4"/>
    <w:rsid w:val="00C26099"/>
    <w:rsid w:val="00C461DC"/>
    <w:rsid w:val="00C5246F"/>
    <w:rsid w:val="00CD030D"/>
    <w:rsid w:val="00DB4BCC"/>
    <w:rsid w:val="00DC799D"/>
    <w:rsid w:val="00E06EE9"/>
    <w:rsid w:val="00E52E11"/>
    <w:rsid w:val="00EB6D65"/>
    <w:rsid w:val="00ED2BF3"/>
    <w:rsid w:val="00EF440C"/>
    <w:rsid w:val="021F3EB3"/>
    <w:rsid w:val="035F06F7"/>
    <w:rsid w:val="046B623D"/>
    <w:rsid w:val="053250AB"/>
    <w:rsid w:val="06255A2B"/>
    <w:rsid w:val="072E0781"/>
    <w:rsid w:val="08F85B47"/>
    <w:rsid w:val="09835DFE"/>
    <w:rsid w:val="0C0459E0"/>
    <w:rsid w:val="0EE52599"/>
    <w:rsid w:val="0F407202"/>
    <w:rsid w:val="1615682F"/>
    <w:rsid w:val="172403B2"/>
    <w:rsid w:val="1A5F9EB5"/>
    <w:rsid w:val="1ACA29BA"/>
    <w:rsid w:val="1B8D6801"/>
    <w:rsid w:val="1FBB7B46"/>
    <w:rsid w:val="256C00D0"/>
    <w:rsid w:val="27524171"/>
    <w:rsid w:val="2794527C"/>
    <w:rsid w:val="298C78D4"/>
    <w:rsid w:val="337A2CA0"/>
    <w:rsid w:val="34B93100"/>
    <w:rsid w:val="35724D8F"/>
    <w:rsid w:val="35757E22"/>
    <w:rsid w:val="38CB1C41"/>
    <w:rsid w:val="3CF33EC6"/>
    <w:rsid w:val="3FDCD93E"/>
    <w:rsid w:val="40CF77B3"/>
    <w:rsid w:val="424961B9"/>
    <w:rsid w:val="49ED18B7"/>
    <w:rsid w:val="4D1D32C0"/>
    <w:rsid w:val="4D267953"/>
    <w:rsid w:val="4E885837"/>
    <w:rsid w:val="504E3DE0"/>
    <w:rsid w:val="51FC5F49"/>
    <w:rsid w:val="53C846DD"/>
    <w:rsid w:val="53E10656"/>
    <w:rsid w:val="551C0658"/>
    <w:rsid w:val="590B3D71"/>
    <w:rsid w:val="5AB4477D"/>
    <w:rsid w:val="5C5A2A43"/>
    <w:rsid w:val="5E6D75B0"/>
    <w:rsid w:val="60767D50"/>
    <w:rsid w:val="66DF5DDD"/>
    <w:rsid w:val="68E50870"/>
    <w:rsid w:val="6EA819E5"/>
    <w:rsid w:val="6FEEAAC3"/>
    <w:rsid w:val="73935AE7"/>
    <w:rsid w:val="75554C34"/>
    <w:rsid w:val="763A0087"/>
    <w:rsid w:val="780B796D"/>
    <w:rsid w:val="781D1AA9"/>
    <w:rsid w:val="7A541C0A"/>
    <w:rsid w:val="9AEFBBEA"/>
    <w:rsid w:val="D7B7407B"/>
    <w:rsid w:val="F9FF881E"/>
    <w:rsid w:val="FBDFB259"/>
    <w:rsid w:val="FBEF640A"/>
    <w:rsid w:val="FE798185"/>
    <w:rsid w:val="FFBFFD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semiHidden/>
    <w:qFormat/>
    <w:uiPriority w:val="99"/>
    <w:rPr>
      <w:rFonts w:cs="Times New Roman"/>
      <w:color w:val="0000FF"/>
      <w:u w:val="single"/>
    </w:r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HCJ</Company>
  <Pages>5</Pages>
  <Words>1509</Words>
  <Characters>1644</Characters>
  <Lines>1</Lines>
  <Paragraphs>3</Paragraphs>
  <TotalTime>0</TotalTime>
  <ScaleCrop>false</ScaleCrop>
  <LinksUpToDate>false</LinksUpToDate>
  <CharactersWithSpaces>1646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2020-07-07T07:33:00Z</dcterms:created>
  <dc:creator>HCJ</dc:creator>
  <cp:lastModifiedBy>开心小菠萝</cp:lastModifiedBy>
  <cp:lastPrinted>2022-11-05T14:52:00Z</cp:lastPrinted>
  <dcterms:modified xsi:type="dcterms:W3CDTF">2022-12-20T11:06:10Z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E3B6B21D1B7B49F9825E840F9823E914</vt:lpwstr>
  </property>
</Properties>
</file>