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eastAsia="黑体"/>
        </w:rPr>
        <w:t>附件</w:t>
      </w:r>
      <w:r>
        <w:t>2</w:t>
      </w:r>
    </w:p>
    <w:p>
      <w:pPr>
        <w:pStyle w:val="7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法人或其他组织参加听证会申请表</w:t>
      </w:r>
    </w:p>
    <w:p>
      <w:pPr>
        <w:pStyle w:val="8"/>
        <w:spacing w:before="0"/>
        <w:jc w:val="center"/>
        <w:rPr>
          <w:rFonts w:ascii="Times New Roman" w:eastAsia="楷体_GB2312"/>
          <w:sz w:val="28"/>
          <w:szCs w:val="32"/>
        </w:rPr>
      </w:pPr>
      <w:r>
        <w:rPr>
          <w:rFonts w:hint="eastAsia" w:ascii="Times New Roman" w:eastAsia="楷体_GB2312"/>
          <w:sz w:val="28"/>
          <w:szCs w:val="32"/>
        </w:rPr>
        <w:t>（申请参加江门市蓬江区土地征收补偿安置标准指导意见听证会）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53"/>
        <w:gridCol w:w="227"/>
        <w:gridCol w:w="1590"/>
        <w:gridCol w:w="129"/>
        <w:gridCol w:w="1236"/>
        <w:gridCol w:w="90"/>
        <w:gridCol w:w="1020"/>
        <w:gridCol w:w="30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pStyle w:val="8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能听懂的语言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 w:ascii="Times New Roman"/>
                <w:sz w:val="28"/>
                <w:szCs w:val="28"/>
              </w:rPr>
              <w:t>能流利表达的语言</w:t>
            </w:r>
          </w:p>
          <w:p>
            <w:pPr>
              <w:spacing w:line="44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440" w:lineRule="exact"/>
              <w:rPr>
                <w:rFonts w:ascii="Times New Roman"/>
                <w:szCs w:val="32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  <w:r>
              <w:rPr>
                <w:rFonts w:hint="eastAsia" w:ascii="仿宋_GB2312"/>
                <w:sz w:val="28"/>
                <w:szCs w:val="28"/>
              </w:rPr>
              <w:t>．</w:t>
            </w:r>
            <w:r>
              <w:rPr>
                <w:rFonts w:hint="eastAsia" w:ascii="Times New Roman"/>
                <w:sz w:val="28"/>
                <w:szCs w:val="28"/>
              </w:rPr>
              <w:t>普通话</w:t>
            </w:r>
            <w:r>
              <w:rPr>
                <w:rFonts w:hint="eastAsia" w:ascii="Times New Roman"/>
                <w:szCs w:val="32"/>
              </w:rPr>
              <w:t>□</w:t>
            </w:r>
          </w:p>
          <w:p>
            <w:pPr>
              <w:pStyle w:val="8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  <w:r>
              <w:rPr>
                <w:rFonts w:hint="eastAsia" w:ascii="仿宋_GB2312"/>
                <w:sz w:val="28"/>
                <w:szCs w:val="28"/>
              </w:rPr>
              <w:t>．粤语</w:t>
            </w:r>
            <w:r>
              <w:rPr>
                <w:rFonts w:hint="eastAsia" w:ascii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单位主要业务内容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 日</w:t>
            </w:r>
          </w:p>
        </w:tc>
      </w:tr>
    </w:tbl>
    <w:p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hint="eastAsia" w:ascii="Times New Roman" w:eastAsia="楷体_GB2312"/>
          <w:sz w:val="24"/>
          <w:szCs w:val="24"/>
        </w:rPr>
        <w:t>说明：</w:t>
      </w:r>
    </w:p>
    <w:p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1</w:t>
      </w:r>
      <w:r>
        <w:rPr>
          <w:rFonts w:hint="eastAsia" w:ascii="Times New Roman" w:eastAsia="楷体_GB2312"/>
          <w:sz w:val="24"/>
          <w:szCs w:val="24"/>
        </w:rPr>
        <w:t>．本表仅供参加《江门市蓬江区土地征收补偿安置标准指导意见</w:t>
      </w:r>
      <w:bookmarkStart w:id="0" w:name="_GoBack"/>
      <w:bookmarkEnd w:id="0"/>
      <w:r>
        <w:rPr>
          <w:rFonts w:hint="eastAsia" w:ascii="Times New Roman" w:eastAsia="楷体_GB2312"/>
          <w:sz w:val="24"/>
          <w:szCs w:val="24"/>
        </w:rPr>
        <w:t>》听证会使用。</w:t>
      </w:r>
    </w:p>
    <w:p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2</w:t>
      </w:r>
      <w:r>
        <w:rPr>
          <w:rFonts w:hint="eastAsia" w:ascii="Times New Roman" w:eastAsia="楷体_GB2312"/>
          <w:sz w:val="24"/>
          <w:szCs w:val="24"/>
        </w:rPr>
        <w:t>．申请人提交申请表时，必须提供组织机构代码证原件供核对。</w:t>
      </w:r>
    </w:p>
    <w:p>
      <w:pPr>
        <w:pStyle w:val="8"/>
        <w:spacing w:line="280" w:lineRule="exact"/>
        <w:ind w:left="1" w:firstLine="708" w:firstLineChars="30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3</w:t>
      </w:r>
      <w:r>
        <w:rPr>
          <w:rFonts w:hint="eastAsia" w:ascii="仿宋_GB2312" w:eastAsia="楷体_GB2312"/>
          <w:sz w:val="24"/>
          <w:szCs w:val="24"/>
        </w:rPr>
        <w:t>．</w:t>
      </w:r>
      <w:r>
        <w:rPr>
          <w:rFonts w:hint="eastAsia" w:ascii="Times New Roman" w:eastAsia="楷体_GB2312"/>
          <w:sz w:val="24"/>
          <w:szCs w:val="24"/>
        </w:rPr>
        <w:t>委托代理人参加的，必须提交授权委托书原件，并提交代理人身份证件原件供核对。</w:t>
      </w:r>
    </w:p>
    <w:p>
      <w:pPr>
        <w:pStyle w:val="8"/>
        <w:spacing w:line="280" w:lineRule="exact"/>
        <w:ind w:firstLine="685" w:firstLineChars="290"/>
        <w:rPr>
          <w:rFonts w:ascii="Times New Roman" w:eastAsia="楷体_GB2312"/>
          <w:sz w:val="24"/>
          <w:szCs w:val="24"/>
        </w:rPr>
      </w:pPr>
      <w:r>
        <w:rPr>
          <w:rFonts w:ascii="Times New Roman" w:eastAsia="楷体_GB2312"/>
          <w:sz w:val="24"/>
          <w:szCs w:val="24"/>
        </w:rPr>
        <w:t>4</w:t>
      </w:r>
      <w:r>
        <w:rPr>
          <w:rFonts w:hint="eastAsia" w:ascii="仿宋_GB2312" w:eastAsia="楷体_GB2312"/>
          <w:sz w:val="24"/>
          <w:szCs w:val="24"/>
        </w:rPr>
        <w:t>．</w:t>
      </w:r>
      <w:r>
        <w:rPr>
          <w:rFonts w:hint="eastAsia" w:ascii="Times New Roman" w:eastAsia="楷体_GB2312"/>
          <w:sz w:val="24"/>
          <w:szCs w:val="24"/>
        </w:rPr>
        <w:t>听证机关有权根据申请情况，确定参加听证会代表。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lNDJiMDBjN2Y2OWQ3MjMyNjhhZGJmMGY2ZWM5YjAifQ=="/>
  </w:docVars>
  <w:rsids>
    <w:rsidRoot w:val="00A30B51"/>
    <w:rsid w:val="000C4602"/>
    <w:rsid w:val="00126C45"/>
    <w:rsid w:val="00205650"/>
    <w:rsid w:val="002C4A81"/>
    <w:rsid w:val="00346499"/>
    <w:rsid w:val="00356BE6"/>
    <w:rsid w:val="003F75E9"/>
    <w:rsid w:val="00515596"/>
    <w:rsid w:val="005C4E5E"/>
    <w:rsid w:val="005F4339"/>
    <w:rsid w:val="00772307"/>
    <w:rsid w:val="007E1B14"/>
    <w:rsid w:val="00842481"/>
    <w:rsid w:val="008524CB"/>
    <w:rsid w:val="0088056E"/>
    <w:rsid w:val="00940AF9"/>
    <w:rsid w:val="00945DA6"/>
    <w:rsid w:val="00A30B51"/>
    <w:rsid w:val="00A67399"/>
    <w:rsid w:val="00B90937"/>
    <w:rsid w:val="00C616CB"/>
    <w:rsid w:val="00CD2CED"/>
    <w:rsid w:val="00DA70AF"/>
    <w:rsid w:val="00EB072F"/>
    <w:rsid w:val="00EF00AA"/>
    <w:rsid w:val="00F42EE2"/>
    <w:rsid w:val="00F66353"/>
    <w:rsid w:val="00FB30D4"/>
    <w:rsid w:val="71A75A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  <w:style w:type="paragraph" w:customStyle="1" w:styleId="7">
    <w:name w:val="文章标题"/>
    <w:basedOn w:val="1"/>
    <w:next w:val="8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uiPriority w:val="0"/>
    <w:pPr>
      <w:spacing w:before="120"/>
    </w:pPr>
    <w:rPr>
      <w:rFonts w:ascii="宋体"/>
      <w:szCs w:val="20"/>
    </w:rPr>
  </w:style>
  <w:style w:type="character" w:customStyle="1" w:styleId="9">
    <w:name w:val="页眉 字符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326</Words>
  <Characters>326</Characters>
  <Lines>2</Lines>
  <Paragraphs>1</Paragraphs>
  <TotalTime>1</TotalTime>
  <ScaleCrop>false</ScaleCrop>
  <LinksUpToDate>false</LinksUpToDate>
  <CharactersWithSpaces>329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2020-03-12T10:14:00Z</dcterms:created>
  <dc:creator>LSK</dc:creator>
  <dc:description>Shankar's Birthday falls on 25th July.  Don't Forget to wish him</dc:description>
  <cp:keywords>Birthday</cp:keywords>
  <cp:lastModifiedBy>何欣欣(UE000709)</cp:lastModifiedBy>
  <dcterms:modified xsi:type="dcterms:W3CDTF">2022-12-08T07:06:19Z</dcterms:modified>
  <dc:subject>Birthday</dc:subject>
  <dc:title>Are You suprised ?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711B09D6D11A4D8EA04B00DD55ECCF14</vt:lpwstr>
  </property>
</Properties>
</file>