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1</w:t>
      </w:r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公民参加听证会申请表</w:t>
      </w:r>
    </w:p>
    <w:p>
      <w:pPr>
        <w:pStyle w:val="8"/>
        <w:spacing w:before="0"/>
        <w:jc w:val="center"/>
        <w:rPr>
          <w:rFonts w:ascii="Times New Roman" w:eastAsia="楷体_GB2312"/>
          <w:sz w:val="28"/>
          <w:szCs w:val="32"/>
        </w:rPr>
      </w:pPr>
      <w:r>
        <w:rPr>
          <w:rFonts w:hint="eastAsia" w:ascii="Times New Roman" w:eastAsia="楷体_GB2312"/>
          <w:sz w:val="28"/>
          <w:szCs w:val="32"/>
        </w:rPr>
        <w:t>（申请参加江门市蓬江区土地征收补偿安置标准指导意见听证会）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证件类型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简要工作经历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年  月  日</w:t>
            </w:r>
          </w:p>
        </w:tc>
      </w:tr>
    </w:tbl>
    <w:p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说明：</w:t>
      </w:r>
    </w:p>
    <w:p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1</w:t>
      </w:r>
      <w:r>
        <w:rPr>
          <w:rFonts w:hint="eastAsia" w:ascii="Times New Roman" w:eastAsia="楷体_GB2312"/>
          <w:sz w:val="24"/>
          <w:szCs w:val="24"/>
        </w:rPr>
        <w:t>．本表仅供参加《江门市蓬江区土地征收补偿安置标准指导意见</w:t>
      </w:r>
      <w:bookmarkStart w:id="0" w:name="_GoBack"/>
      <w:bookmarkEnd w:id="0"/>
      <w:r>
        <w:rPr>
          <w:rFonts w:hint="eastAsia" w:ascii="Times New Roman" w:eastAsia="楷体_GB2312"/>
          <w:sz w:val="24"/>
          <w:szCs w:val="24"/>
        </w:rPr>
        <w:t>》听证会使用。</w:t>
      </w:r>
    </w:p>
    <w:p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hint="eastAsia" w:ascii="Times New Roman" w:eastAsia="楷体_GB2312"/>
          <w:sz w:val="24"/>
          <w:szCs w:val="24"/>
        </w:rPr>
        <w:t>．申请人提交申请表时，必须提供身份证件原件供核对。</w:t>
      </w:r>
    </w:p>
    <w:p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hint="eastAsia" w:ascii="Times New Roman" w:eastAsia="楷体_GB2312"/>
          <w:sz w:val="24"/>
          <w:szCs w:val="24"/>
        </w:rPr>
        <w:t>．听证机关有权根据申请情况，确定参加听证会代表。</w:t>
      </w:r>
    </w:p>
    <w:p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被确定作为听证会代表的，申请人必须亲自参加听证会，不得委托他人参加。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NDJiMDBjN2Y2OWQ3MjMyNjhhZGJmMGY2ZWM5YjAifQ=="/>
  </w:docVars>
  <w:rsids>
    <w:rsidRoot w:val="00A30B51"/>
    <w:rsid w:val="000A7498"/>
    <w:rsid w:val="000C4602"/>
    <w:rsid w:val="000E3D99"/>
    <w:rsid w:val="001E7978"/>
    <w:rsid w:val="003F1515"/>
    <w:rsid w:val="004434EB"/>
    <w:rsid w:val="00457FD6"/>
    <w:rsid w:val="00474C60"/>
    <w:rsid w:val="004F6C2F"/>
    <w:rsid w:val="00501B14"/>
    <w:rsid w:val="00551A39"/>
    <w:rsid w:val="005946E0"/>
    <w:rsid w:val="005F4339"/>
    <w:rsid w:val="00661D66"/>
    <w:rsid w:val="006F15BE"/>
    <w:rsid w:val="00842481"/>
    <w:rsid w:val="008448E2"/>
    <w:rsid w:val="00864603"/>
    <w:rsid w:val="0092794B"/>
    <w:rsid w:val="009D2DC8"/>
    <w:rsid w:val="00A30B51"/>
    <w:rsid w:val="00A67399"/>
    <w:rsid w:val="00A940F1"/>
    <w:rsid w:val="00B16D23"/>
    <w:rsid w:val="00D006CF"/>
    <w:rsid w:val="00E51F6C"/>
    <w:rsid w:val="00F42EE2"/>
    <w:rsid w:val="00F4786D"/>
    <w:rsid w:val="00F66E23"/>
    <w:rsid w:val="309F3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paragraph" w:customStyle="1" w:styleId="7">
    <w:name w:val="文章标题"/>
    <w:basedOn w:val="1"/>
    <w:next w:val="8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268</Words>
  <Characters>268</Characters>
  <Lines>2</Lines>
  <Paragraphs>1</Paragraphs>
  <TotalTime>3</TotalTime>
  <ScaleCrop>false</ScaleCrop>
  <LinksUpToDate>false</LinksUpToDate>
  <CharactersWithSpaces>272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LSK</dc:creator>
  <dc:description>Shankar's Birthday falls on 25th July.  Don't Forget to wish him</dc:description>
  <cp:keywords>Birthday</cp:keywords>
  <cp:lastModifiedBy>何欣欣(UE000709)</cp:lastModifiedBy>
  <dcterms:modified xsi:type="dcterms:W3CDTF">2022-12-08T07:05:56Z</dcterms:modified>
  <dc:subject>Birthday</dc:subject>
  <dc:title>Are You suprised ?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40210154A9464AF9931C0774DDF99FC9</vt:lpwstr>
  </property>
</Properties>
</file>