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2</w:t>
      </w:r>
    </w:p>
    <w:p>
      <w:pPr>
        <w:spacing w:line="56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面</w:t>
      </w:r>
      <w:r>
        <w:rPr>
          <w:rFonts w:hint="eastAsia" w:ascii="宋体" w:hAnsi="宋体" w:cs="宋体"/>
          <w:b/>
          <w:bCs/>
          <w:kern w:val="0"/>
          <w:sz w:val="36"/>
          <w:szCs w:val="36"/>
        </w:rPr>
        <w:t>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r>
        <w:rPr>
          <w:rFonts w:hint="eastAsia" w:ascii="仿宋" w:hAnsi="仿宋" w:eastAsia="仿宋" w:cs="仿宋_GB2312"/>
          <w:sz w:val="32"/>
          <w:szCs w:val="32"/>
        </w:rPr>
        <w:t>由于</w:t>
      </w:r>
      <w:r>
        <w:rPr>
          <w:rFonts w:hint="eastAsia" w:ascii="仿宋" w:hAnsi="仿宋" w:eastAsia="仿宋" w:cs="仿宋_GB2312"/>
          <w:sz w:val="32"/>
          <w:szCs w:val="32"/>
          <w:lang w:val="en-US" w:eastAsia="zh-CN"/>
        </w:rPr>
        <w:t>教师岗位</w:t>
      </w:r>
      <w:r>
        <w:rPr>
          <w:rFonts w:hint="eastAsia" w:ascii="仿宋" w:hAnsi="仿宋" w:eastAsia="仿宋"/>
          <w:sz w:val="32"/>
          <w:szCs w:val="32"/>
        </w:rPr>
        <w:t>面试采取</w:t>
      </w:r>
      <w:r>
        <w:rPr>
          <w:rFonts w:hint="eastAsia" w:ascii="仿宋" w:hAnsi="仿宋" w:eastAsia="仿宋"/>
          <w:sz w:val="32"/>
          <w:szCs w:val="32"/>
          <w:lang w:val="en-US" w:eastAsia="zh-CN"/>
        </w:rPr>
        <w:t>模拟教学</w:t>
      </w:r>
      <w:bookmarkStart w:id="0" w:name="_GoBack"/>
      <w:bookmarkEnd w:id="0"/>
      <w:r>
        <w:rPr>
          <w:rFonts w:hint="eastAsia" w:ascii="仿宋" w:hAnsi="仿宋" w:eastAsia="仿宋"/>
          <w:sz w:val="32"/>
          <w:szCs w:val="32"/>
        </w:rPr>
        <w:t>方式，进入面试环节的考生需</w:t>
      </w:r>
      <w:r>
        <w:rPr>
          <w:rFonts w:hint="eastAsia" w:ascii="仿宋" w:hAnsi="仿宋" w:eastAsia="仿宋"/>
          <w:sz w:val="32"/>
          <w:szCs w:val="32"/>
          <w:lang w:val="en-US" w:eastAsia="zh-CN"/>
        </w:rPr>
        <w:t>提前</w:t>
      </w:r>
      <w:r>
        <w:rPr>
          <w:rFonts w:hint="eastAsia" w:ascii="仿宋" w:hAnsi="仿宋" w:eastAsia="仿宋"/>
          <w:sz w:val="32"/>
          <w:szCs w:val="32"/>
        </w:rPr>
        <w:t>准备</w:t>
      </w:r>
      <w:r>
        <w:rPr>
          <w:rFonts w:hint="eastAsia" w:ascii="仿宋" w:hAnsi="仿宋" w:eastAsia="仿宋"/>
          <w:b/>
          <w:bCs/>
          <w:sz w:val="32"/>
          <w:szCs w:val="32"/>
        </w:rPr>
        <w:t>一块黑板或白板</w:t>
      </w:r>
      <w:r>
        <w:rPr>
          <w:rFonts w:hint="eastAsia" w:ascii="仿宋" w:hAnsi="仿宋" w:eastAsia="仿宋"/>
          <w:sz w:val="32"/>
          <w:szCs w:val="32"/>
        </w:rPr>
        <w:t>用于</w:t>
      </w:r>
      <w:r>
        <w:rPr>
          <w:rFonts w:hint="eastAsia" w:ascii="仿宋" w:hAnsi="仿宋" w:eastAsia="仿宋"/>
          <w:sz w:val="32"/>
          <w:szCs w:val="32"/>
          <w:lang w:val="en-US" w:eastAsia="zh-CN"/>
        </w:rPr>
        <w:t>板书。</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02" w:firstLineChars="200"/>
        <w:rPr>
          <w:rFonts w:ascii="仿宋_GB2312" w:eastAsia="仿宋_GB2312" w:cs="仿宋_GB2312"/>
          <w:b/>
          <w:bCs/>
          <w:sz w:val="30"/>
          <w:szCs w:val="30"/>
        </w:rPr>
      </w:pPr>
      <w:r>
        <w:rPr>
          <w:rFonts w:hint="eastAsia" w:ascii="仿宋_GB2312" w:hAnsi="宋体" w:eastAsia="仿宋_GB2312" w:cs="仿宋_GB2312"/>
          <w:b/>
          <w:bCs/>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2" w:firstLineChars="200"/>
        <w:rPr>
          <w:rFonts w:ascii="仿宋_GB2312" w:hAnsi="宋体" w:eastAsia="仿宋_GB2312" w:cs="仿宋_GB2312"/>
          <w:b/>
          <w:bCs/>
          <w:sz w:val="30"/>
          <w:szCs w:val="30"/>
        </w:rPr>
      </w:pPr>
      <w:r>
        <w:rPr>
          <w:rFonts w:hint="eastAsia" w:ascii="仿宋_GB2312" w:hAnsi="宋体" w:eastAsia="仿宋_GB2312" w:cs="仿宋_GB2312"/>
          <w:b/>
          <w:bCs/>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w:t>
      </w:r>
      <w:r>
        <w:rPr>
          <w:rFonts w:hint="eastAsia" w:ascii="仿宋" w:hAnsi="仿宋" w:eastAsia="仿宋"/>
          <w:sz w:val="32"/>
          <w:szCs w:val="32"/>
          <w:lang w:val="en-US" w:eastAsia="zh-CN"/>
        </w:rPr>
        <w:t>10</w:t>
      </w:r>
      <w:r>
        <w:rPr>
          <w:rFonts w:hint="eastAsia" w:ascii="仿宋" w:hAnsi="仿宋" w:eastAsia="仿宋"/>
          <w:sz w:val="32"/>
          <w:szCs w:val="32"/>
        </w:rPr>
        <w:t>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2"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highlight w:val="none"/>
          <w:u w:val="single"/>
        </w:rPr>
      </w:pPr>
      <w:r>
        <w:rPr>
          <w:rFonts w:hint="eastAsia" w:ascii="仿宋_GB2312" w:eastAsia="仿宋_GB2312"/>
          <w:sz w:val="30"/>
          <w:szCs w:val="30"/>
          <w:highlight w:val="none"/>
          <w:u w:val="single"/>
        </w:rPr>
        <w:t>下载时间：</w:t>
      </w:r>
      <w:r>
        <w:rPr>
          <w:rFonts w:hint="eastAsia" w:ascii="仿宋" w:hAnsi="仿宋" w:eastAsia="仿宋"/>
          <w:color w:val="000000"/>
          <w:sz w:val="32"/>
          <w:szCs w:val="32"/>
          <w:highlight w:val="none"/>
          <w:u w:val="single"/>
        </w:rPr>
        <w:t>2022年</w:t>
      </w:r>
      <w:r>
        <w:rPr>
          <w:rFonts w:hint="eastAsia" w:ascii="仿宋" w:hAnsi="仿宋" w:eastAsia="仿宋"/>
          <w:color w:val="000000"/>
          <w:sz w:val="32"/>
          <w:szCs w:val="32"/>
          <w:highlight w:val="none"/>
          <w:u w:val="single"/>
          <w:lang w:val="en-US" w:eastAsia="zh-CN"/>
        </w:rPr>
        <w:t>11</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5</w:t>
      </w:r>
      <w:r>
        <w:rPr>
          <w:rFonts w:hint="eastAsia" w:ascii="仿宋" w:hAnsi="仿宋" w:eastAsia="仿宋"/>
          <w:color w:val="000000"/>
          <w:sz w:val="32"/>
          <w:szCs w:val="32"/>
          <w:highlight w:val="none"/>
          <w:u w:val="single"/>
        </w:rPr>
        <w:t>日9:00至</w:t>
      </w:r>
      <w:r>
        <w:rPr>
          <w:rFonts w:hint="eastAsia" w:ascii="仿宋" w:hAnsi="仿宋" w:eastAsia="仿宋"/>
          <w:color w:val="000000"/>
          <w:sz w:val="32"/>
          <w:szCs w:val="32"/>
          <w:highlight w:val="none"/>
          <w:u w:val="single"/>
          <w:lang w:val="en-US" w:eastAsia="zh-CN"/>
        </w:rPr>
        <w:t xml:space="preserve"> 11</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 xml:space="preserve"> 10</w:t>
      </w:r>
      <w:r>
        <w:rPr>
          <w:rFonts w:hint="eastAsia" w:ascii="仿宋" w:hAnsi="仿宋" w:eastAsia="仿宋"/>
          <w:color w:val="000000"/>
          <w:sz w:val="32"/>
          <w:szCs w:val="32"/>
          <w:highlight w:val="none"/>
          <w:u w:val="single"/>
        </w:rPr>
        <w:t>日1</w:t>
      </w:r>
      <w:r>
        <w:rPr>
          <w:rFonts w:ascii="仿宋" w:hAnsi="仿宋" w:eastAsia="仿宋"/>
          <w:color w:val="000000"/>
          <w:sz w:val="32"/>
          <w:szCs w:val="32"/>
          <w:highlight w:val="none"/>
          <w:u w:val="single"/>
        </w:rPr>
        <w:t>7</w:t>
      </w:r>
      <w:r>
        <w:rPr>
          <w:rFonts w:hint="eastAsia" w:ascii="仿宋" w:hAnsi="仿宋" w:eastAsia="仿宋"/>
          <w:color w:val="000000"/>
          <w:sz w:val="32"/>
          <w:szCs w:val="32"/>
          <w:highlight w:val="none"/>
          <w:u w:val="single"/>
        </w:rPr>
        <w:t>:</w:t>
      </w:r>
      <w:r>
        <w:rPr>
          <w:rFonts w:ascii="仿宋" w:hAnsi="仿宋" w:eastAsia="仿宋"/>
          <w:color w:val="000000"/>
          <w:sz w:val="32"/>
          <w:szCs w:val="32"/>
          <w:highlight w:val="none"/>
          <w:u w:val="single"/>
        </w:rPr>
        <w:t>00</w:t>
      </w:r>
      <w:r>
        <w:rPr>
          <w:rFonts w:hint="eastAsia" w:ascii="仿宋_GB2312" w:eastAsia="仿宋_GB2312"/>
          <w:sz w:val="30"/>
          <w:szCs w:val="30"/>
          <w:highlight w:val="none"/>
          <w:u w:val="single"/>
        </w:rPr>
        <w:t>。</w:t>
      </w:r>
    </w:p>
    <w:p>
      <w:pPr>
        <w:spacing w:line="540" w:lineRule="exact"/>
        <w:ind w:firstLine="602" w:firstLineChars="200"/>
        <w:jc w:val="left"/>
        <w:rPr>
          <w:rFonts w:ascii="仿宋_GB2312" w:eastAsia="仿宋_GB2312"/>
          <w:sz w:val="30"/>
          <w:szCs w:val="30"/>
        </w:rPr>
      </w:pPr>
      <w:r>
        <w:rPr>
          <w:rFonts w:hint="eastAsia" w:ascii="仿宋_GB2312" w:hAnsi="宋体" w:eastAsia="仿宋_GB2312"/>
          <w:b/>
          <w:bCs/>
          <w:sz w:val="30"/>
          <w:szCs w:val="30"/>
        </w:rPr>
        <w:t>考生</w:t>
      </w:r>
      <w:r>
        <w:rPr>
          <w:rFonts w:hint="eastAsia" w:ascii="仿宋_GB2312" w:hAnsi="宋体" w:eastAsia="仿宋_GB2312" w:cs="仿宋_GB2312"/>
          <w:b/>
          <w:bCs/>
          <w:sz w:val="30"/>
          <w:szCs w:val="30"/>
        </w:rPr>
        <w:t>下载安装网络考试系统</w:t>
      </w:r>
      <w:r>
        <w:rPr>
          <w:rFonts w:hint="eastAsia" w:ascii="仿宋_GB2312" w:hAnsi="宋体" w:eastAsia="仿宋_GB2312"/>
          <w:b/>
          <w:bCs/>
          <w:sz w:val="30"/>
          <w:szCs w:val="30"/>
        </w:rPr>
        <w:t>应同时阅读《操作手册》和《考试常见问题》，</w:t>
      </w:r>
      <w:r>
        <w:rPr>
          <w:rFonts w:hint="eastAsia" w:ascii="仿宋_GB2312" w:hAnsi="宋体" w:eastAsia="仿宋_GB2312"/>
          <w:sz w:val="30"/>
          <w:szCs w:val="30"/>
        </w:rPr>
        <w:t>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642" w:firstLineChars="200"/>
        <w:jc w:val="center"/>
        <w:rPr>
          <w:rFonts w:ascii="仿宋_GB2312" w:hAnsi="仿宋" w:eastAsia="仿宋_GB2312" w:cs="仿宋"/>
          <w:b/>
          <w:bCs/>
          <w:sz w:val="32"/>
          <w:szCs w:val="32"/>
        </w:rPr>
      </w:pPr>
      <w:r>
        <w:rPr>
          <w:rFonts w:hint="eastAsia" w:ascii="仿宋_GB2312" w:hAnsi="仿宋" w:eastAsia="仿宋_GB2312" w:cs="仿宋"/>
          <w:b/>
          <w:bCs/>
          <w:sz w:val="32"/>
          <w:szCs w:val="32"/>
          <w:lang w:eastAsia="zh-CN"/>
        </w:rPr>
        <w:drawing>
          <wp:inline distT="0" distB="0" distL="114300" distR="114300">
            <wp:extent cx="5074285" cy="2307590"/>
            <wp:effectExtent l="0" t="0" r="12065" b="16510"/>
            <wp:docPr id="3" name="图片 1" descr="微信图片_20220816151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微信图片_20220816151145"/>
                    <pic:cNvPicPr>
                      <a:picLocks noChangeAspect="true"/>
                    </pic:cNvPicPr>
                  </pic:nvPicPr>
                  <pic:blipFill>
                    <a:blip r:embed="rId10"/>
                    <a:stretch>
                      <a:fillRect/>
                    </a:stretch>
                  </pic:blipFill>
                  <pic:spPr>
                    <a:xfrm>
                      <a:off x="0" y="0"/>
                      <a:ext cx="5074285" cy="2307590"/>
                    </a:xfrm>
                    <a:prstGeom prst="rect">
                      <a:avLst/>
                    </a:prstGeom>
                    <a:noFill/>
                    <a:ln>
                      <a:noFill/>
                    </a:ln>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80660" cy="4061460"/>
            <wp:effectExtent l="0" t="0" r="15240" b="1524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1"/>
                    <a:stretch>
                      <a:fillRect/>
                    </a:stretch>
                  </pic:blipFill>
                  <pic:spPr>
                    <a:xfrm>
                      <a:off x="0" y="0"/>
                      <a:ext cx="5280660" cy="4061460"/>
                    </a:xfrm>
                    <a:prstGeom prst="rect">
                      <a:avLst/>
                    </a:prstGeom>
                    <a:noFill/>
                    <a:ln>
                      <a:noFill/>
                    </a:ln>
                  </pic:spPr>
                </pic:pic>
              </a:graphicData>
            </a:graphic>
          </wp:inline>
        </w:drawing>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rPr>
          <w:rFonts w:ascii="仿宋_GB2312" w:hAnsi="宋体" w:eastAsia="仿宋_GB2312" w:cs="仿宋_GB2312"/>
          <w:sz w:val="30"/>
          <w:szCs w:val="30"/>
        </w:rPr>
      </w:pPr>
      <w:r>
        <w:rPr>
          <w:rFonts w:hint="eastAsia" w:ascii="仿宋_GB2312" w:hAnsi="仿宋" w:eastAsia="仿宋_GB2312" w:cs="仿宋"/>
          <w:b/>
          <w:bCs/>
          <w:sz w:val="32"/>
          <w:szCs w:val="32"/>
          <w:lang w:eastAsia="zh-CN"/>
        </w:rPr>
        <w:drawing>
          <wp:anchor distT="0" distB="0" distL="114300" distR="114300" simplePos="0" relativeHeight="251659264" behindDoc="0" locked="0" layoutInCell="1" allowOverlap="1">
            <wp:simplePos x="0" y="0"/>
            <wp:positionH relativeFrom="column">
              <wp:posOffset>1079500</wp:posOffset>
            </wp:positionH>
            <wp:positionV relativeFrom="page">
              <wp:posOffset>1144905</wp:posOffset>
            </wp:positionV>
            <wp:extent cx="4064000" cy="3559175"/>
            <wp:effectExtent l="0" t="0" r="12700" b="3175"/>
            <wp:wrapTopAndBottom/>
            <wp:docPr id="1" name="图片 4" descr="微信图片_202208161511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descr="微信图片_20220816151107"/>
                    <pic:cNvPicPr>
                      <a:picLocks noChangeAspect="true"/>
                    </pic:cNvPicPr>
                  </pic:nvPicPr>
                  <pic:blipFill>
                    <a:blip r:embed="rId12"/>
                    <a:stretch>
                      <a:fillRect/>
                    </a:stretch>
                  </pic:blipFill>
                  <pic:spPr>
                    <a:xfrm>
                      <a:off x="0" y="0"/>
                      <a:ext cx="4064000" cy="3559175"/>
                    </a:xfrm>
                    <a:prstGeom prst="rect">
                      <a:avLst/>
                    </a:prstGeom>
                    <a:noFill/>
                    <a:ln>
                      <a:noFill/>
                    </a:ln>
                  </pic:spPr>
                </pic:pic>
              </a:graphicData>
            </a:graphic>
          </wp:anchor>
        </w:drawing>
      </w:r>
    </w:p>
    <w:p>
      <w:pPr>
        <w:spacing w:line="400" w:lineRule="exact"/>
        <w:ind w:firstLine="480" w:firstLineChars="200"/>
        <w:jc w:val="center"/>
        <w:rPr>
          <w:rFonts w:hint="eastAsia" w:ascii="宋体" w:hAnsi="宋体" w:cs="宋体"/>
          <w:bCs/>
          <w:kern w:val="0"/>
          <w:sz w:val="24"/>
        </w:rPr>
      </w:pPr>
      <w:r>
        <w:rPr>
          <w:rFonts w:hint="eastAsia" w:ascii="宋体" w:hAnsi="宋体" w:cs="宋体"/>
          <w:bCs/>
          <w:kern w:val="0"/>
          <w:sz w:val="24"/>
        </w:rPr>
        <w:t>图三：佐证视频监控视角</w:t>
      </w:r>
    </w:p>
    <w:p>
      <w:pPr>
        <w:spacing w:line="400" w:lineRule="exact"/>
        <w:ind w:firstLine="480" w:firstLineChars="200"/>
        <w:jc w:val="center"/>
        <w:rPr>
          <w:rFonts w:hint="eastAsia" w:ascii="宋体" w:hAnsi="宋体" w:cs="宋体"/>
          <w:bCs/>
          <w:kern w:val="0"/>
          <w:sz w:val="24"/>
        </w:rPr>
      </w:pPr>
      <w:r>
        <w:rPr>
          <w:rFonts w:hint="eastAsia" w:ascii="宋体" w:hAnsi="宋体" w:eastAsia="宋体" w:cs="宋体"/>
          <w:bCs/>
          <w:kern w:val="0"/>
          <w:sz w:val="24"/>
          <w:lang w:eastAsia="zh-CN"/>
        </w:rPr>
        <w:drawing>
          <wp:anchor distT="0" distB="0" distL="114300" distR="114300" simplePos="0" relativeHeight="251660288" behindDoc="0" locked="0" layoutInCell="1" allowOverlap="1">
            <wp:simplePos x="0" y="0"/>
            <wp:positionH relativeFrom="column">
              <wp:posOffset>953135</wp:posOffset>
            </wp:positionH>
            <wp:positionV relativeFrom="paragraph">
              <wp:posOffset>58420</wp:posOffset>
            </wp:positionV>
            <wp:extent cx="4304030" cy="3227705"/>
            <wp:effectExtent l="0" t="0" r="1270" b="10795"/>
            <wp:wrapTopAndBottom/>
            <wp:docPr id="2" name="图片 8" descr="微信图片_202208161604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descr="微信图片_20220816160432"/>
                    <pic:cNvPicPr>
                      <a:picLocks noChangeAspect="true"/>
                    </pic:cNvPicPr>
                  </pic:nvPicPr>
                  <pic:blipFill>
                    <a:blip r:embed="rId13"/>
                    <a:stretch>
                      <a:fillRect/>
                    </a:stretch>
                  </pic:blipFill>
                  <pic:spPr>
                    <a:xfrm>
                      <a:off x="0" y="0"/>
                      <a:ext cx="4304030" cy="3227705"/>
                    </a:xfrm>
                    <a:prstGeom prst="rect">
                      <a:avLst/>
                    </a:prstGeom>
                    <a:noFill/>
                    <a:ln>
                      <a:noFill/>
                    </a:ln>
                  </pic:spPr>
                </pic:pic>
              </a:graphicData>
            </a:graphic>
          </wp:anchor>
        </w:drawing>
      </w:r>
    </w:p>
    <w:p>
      <w:pPr>
        <w:spacing w:line="400" w:lineRule="exact"/>
        <w:ind w:firstLine="480" w:firstLineChars="200"/>
        <w:jc w:val="center"/>
        <w:rPr>
          <w:rFonts w:hint="default" w:ascii="宋体" w:hAnsi="宋体" w:eastAsia="宋体" w:cs="宋体"/>
          <w:bCs/>
          <w:kern w:val="0"/>
          <w:sz w:val="24"/>
          <w:lang w:val="en-US" w:eastAsia="zh-CN"/>
        </w:rPr>
      </w:pPr>
      <w:r>
        <w:rPr>
          <w:rFonts w:hint="eastAsia" w:ascii="宋体" w:hAnsi="宋体" w:cs="宋体"/>
          <w:bCs/>
          <w:kern w:val="0"/>
          <w:sz w:val="24"/>
        </w:rPr>
        <w:t>图</w:t>
      </w:r>
      <w:r>
        <w:rPr>
          <w:rFonts w:hint="eastAsia" w:ascii="宋体" w:hAnsi="宋体" w:cs="宋体"/>
          <w:bCs/>
          <w:kern w:val="0"/>
          <w:sz w:val="24"/>
          <w:lang w:val="en-US" w:eastAsia="zh-CN"/>
        </w:rPr>
        <w:t>四</w:t>
      </w:r>
      <w:r>
        <w:rPr>
          <w:rFonts w:hint="eastAsia" w:ascii="宋体" w:hAnsi="宋体" w:cs="宋体"/>
          <w:bCs/>
          <w:kern w:val="0"/>
          <w:sz w:val="24"/>
        </w:rPr>
        <w:t>：</w:t>
      </w:r>
      <w:r>
        <w:rPr>
          <w:rFonts w:hint="eastAsia" w:ascii="宋体" w:hAnsi="宋体" w:cs="宋体"/>
          <w:bCs/>
          <w:kern w:val="0"/>
          <w:sz w:val="24"/>
          <w:lang w:val="en-US" w:eastAsia="zh-CN"/>
        </w:rPr>
        <w:t>模拟教学正面视角</w:t>
      </w:r>
    </w:p>
    <w:p>
      <w:pPr>
        <w:spacing w:line="540" w:lineRule="exact"/>
        <w:ind w:firstLine="600" w:firstLineChars="200"/>
        <w:rPr>
          <w:rFonts w:ascii="仿宋_GB2312" w:hAnsi="宋体" w:eastAsia="仿宋_GB2312"/>
          <w:sz w:val="30"/>
          <w:szCs w:val="30"/>
          <w:highlight w:val="none"/>
        </w:rPr>
      </w:pPr>
      <w:r>
        <w:rPr>
          <w:rFonts w:hint="eastAsia" w:ascii="仿宋_GB2312" w:hAnsi="宋体" w:eastAsia="仿宋_GB2312" w:cs="仿宋_GB2312"/>
          <w:sz w:val="30"/>
          <w:szCs w:val="30"/>
          <w:highlight w:val="none"/>
        </w:rPr>
        <w:t>4.考前模拟测试。</w:t>
      </w:r>
      <w:r>
        <w:rPr>
          <w:rFonts w:hint="eastAsia" w:ascii="仿宋_GB2312" w:hAnsi="宋体" w:eastAsia="仿宋_GB2312"/>
          <w:sz w:val="30"/>
          <w:szCs w:val="30"/>
          <w:highlight w:val="none"/>
        </w:rPr>
        <w:t>正式考试前将进行模拟测试。</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highlight w:val="none"/>
          <w:u w:val="single"/>
        </w:rPr>
      </w:pPr>
      <w:r>
        <w:rPr>
          <w:rFonts w:hint="eastAsia" w:ascii="仿宋" w:hAnsi="仿宋" w:eastAsia="仿宋"/>
          <w:color w:val="000000"/>
          <w:sz w:val="32"/>
          <w:szCs w:val="32"/>
          <w:highlight w:val="none"/>
          <w:u w:val="single"/>
        </w:rPr>
        <w:t>自助模拟：2022年</w:t>
      </w:r>
      <w:r>
        <w:rPr>
          <w:rFonts w:hint="eastAsia" w:ascii="仿宋" w:hAnsi="仿宋" w:eastAsia="仿宋"/>
          <w:color w:val="000000"/>
          <w:sz w:val="32"/>
          <w:szCs w:val="32"/>
          <w:highlight w:val="none"/>
          <w:u w:val="single"/>
          <w:lang w:val="en-US" w:eastAsia="zh-CN"/>
        </w:rPr>
        <w:t xml:space="preserve">11 </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 xml:space="preserve">8 </w:t>
      </w:r>
      <w:r>
        <w:rPr>
          <w:rFonts w:hint="eastAsia" w:ascii="仿宋" w:hAnsi="仿宋" w:eastAsia="仿宋"/>
          <w:color w:val="000000"/>
          <w:sz w:val="32"/>
          <w:szCs w:val="32"/>
          <w:highlight w:val="none"/>
          <w:u w:val="single"/>
        </w:rPr>
        <w:t>日</w:t>
      </w:r>
      <w:r>
        <w:rPr>
          <w:rFonts w:hint="eastAsia" w:ascii="仿宋" w:hAnsi="仿宋" w:eastAsia="仿宋"/>
          <w:color w:val="000000"/>
          <w:sz w:val="32"/>
          <w:szCs w:val="32"/>
          <w:highlight w:val="none"/>
          <w:u w:val="single"/>
          <w:lang w:eastAsia="zh-CN"/>
        </w:rPr>
        <w:t>、</w:t>
      </w:r>
      <w:r>
        <w:rPr>
          <w:rFonts w:hint="eastAsia" w:ascii="仿宋" w:hAnsi="仿宋" w:eastAsia="仿宋"/>
          <w:color w:val="000000"/>
          <w:sz w:val="32"/>
          <w:szCs w:val="32"/>
          <w:highlight w:val="none"/>
          <w:u w:val="single"/>
          <w:lang w:val="en-US" w:eastAsia="zh-CN"/>
        </w:rPr>
        <w:t xml:space="preserve">10 </w:t>
      </w:r>
      <w:r>
        <w:rPr>
          <w:rFonts w:hint="eastAsia" w:ascii="仿宋" w:hAnsi="仿宋" w:eastAsia="仿宋"/>
          <w:color w:val="000000"/>
          <w:sz w:val="32"/>
          <w:szCs w:val="32"/>
          <w:highlight w:val="none"/>
          <w:u w:val="single"/>
        </w:rPr>
        <w:t>日</w:t>
      </w:r>
      <w:r>
        <w:rPr>
          <w:rFonts w:hint="eastAsia" w:ascii="仿宋" w:hAnsi="仿宋" w:eastAsia="仿宋"/>
          <w:color w:val="000000"/>
          <w:sz w:val="32"/>
          <w:szCs w:val="32"/>
          <w:highlight w:val="none"/>
          <w:u w:val="single"/>
          <w:lang w:eastAsia="zh-CN"/>
        </w:rPr>
        <w:t>当天</w:t>
      </w:r>
      <w:r>
        <w:rPr>
          <w:rFonts w:hint="eastAsia" w:ascii="仿宋" w:hAnsi="仿宋" w:eastAsia="仿宋"/>
          <w:color w:val="000000"/>
          <w:sz w:val="32"/>
          <w:szCs w:val="32"/>
          <w:highlight w:val="none"/>
          <w:u w:val="single"/>
          <w:lang w:val="en-US" w:eastAsia="zh-CN"/>
        </w:rPr>
        <w:t xml:space="preserve"> </w:t>
      </w:r>
      <w:r>
        <w:rPr>
          <w:rFonts w:hint="eastAsia" w:ascii="仿宋" w:hAnsi="仿宋" w:eastAsia="仿宋"/>
          <w:color w:val="000000"/>
          <w:sz w:val="32"/>
          <w:szCs w:val="32"/>
          <w:highlight w:val="none"/>
          <w:u w:val="single"/>
        </w:rPr>
        <w:t>9:00-21:00。</w:t>
      </w:r>
    </w:p>
    <w:p>
      <w:pPr>
        <w:pStyle w:val="5"/>
        <w:shd w:val="clear" w:color="auto" w:fill="FFFFFF"/>
        <w:spacing w:before="0" w:beforeAutospacing="0" w:after="0" w:afterAutospacing="0" w:line="525" w:lineRule="atLeast"/>
        <w:ind w:firstLine="640" w:firstLineChars="200"/>
        <w:rPr>
          <w:rFonts w:ascii="仿宋" w:hAnsi="仿宋" w:eastAsia="仿宋"/>
          <w:b/>
          <w:bCs/>
          <w:color w:val="000000"/>
          <w:sz w:val="32"/>
          <w:szCs w:val="32"/>
          <w:highlight w:val="none"/>
          <w:u w:val="single"/>
        </w:rPr>
      </w:pPr>
      <w:r>
        <w:rPr>
          <w:rFonts w:hint="eastAsia" w:ascii="仿宋" w:hAnsi="仿宋" w:eastAsia="仿宋"/>
          <w:color w:val="000000"/>
          <w:sz w:val="32"/>
          <w:szCs w:val="32"/>
          <w:highlight w:val="none"/>
          <w:u w:val="single"/>
        </w:rPr>
        <w:t>集中模拟：2022年</w:t>
      </w:r>
      <w:r>
        <w:rPr>
          <w:rFonts w:hint="eastAsia" w:ascii="仿宋" w:hAnsi="仿宋" w:eastAsia="仿宋"/>
          <w:color w:val="000000"/>
          <w:sz w:val="32"/>
          <w:szCs w:val="32"/>
          <w:highlight w:val="none"/>
          <w:u w:val="single"/>
          <w:lang w:val="en-US" w:eastAsia="zh-CN"/>
        </w:rPr>
        <w:t>11</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9</w:t>
      </w:r>
      <w:r>
        <w:rPr>
          <w:rFonts w:hint="eastAsia" w:ascii="仿宋" w:hAnsi="仿宋" w:eastAsia="仿宋"/>
          <w:color w:val="000000"/>
          <w:sz w:val="32"/>
          <w:szCs w:val="32"/>
          <w:highlight w:val="none"/>
          <w:u w:val="single"/>
        </w:rPr>
        <w:t>日</w:t>
      </w:r>
      <w:r>
        <w:rPr>
          <w:rFonts w:hint="eastAsia" w:ascii="仿宋" w:hAnsi="仿宋" w:eastAsia="仿宋"/>
          <w:color w:val="000000"/>
          <w:sz w:val="32"/>
          <w:szCs w:val="32"/>
          <w:highlight w:val="none"/>
          <w:u w:val="single"/>
          <w:lang w:val="en-US" w:eastAsia="zh-CN"/>
        </w:rPr>
        <w:t>上午</w:t>
      </w:r>
      <w:r>
        <w:rPr>
          <w:rFonts w:hint="eastAsia" w:ascii="仿宋" w:hAnsi="仿宋" w:eastAsia="仿宋"/>
          <w:color w:val="000000"/>
          <w:sz w:val="32"/>
          <w:szCs w:val="32"/>
          <w:highlight w:val="none"/>
          <w:u w:val="single"/>
        </w:rPr>
        <w:t>9:00</w:t>
      </w:r>
      <w:r>
        <w:rPr>
          <w:rFonts w:hint="eastAsia" w:ascii="仿宋" w:hAnsi="仿宋" w:eastAsia="仿宋"/>
          <w:b/>
          <w:bCs/>
          <w:color w:val="000000"/>
          <w:sz w:val="32"/>
          <w:szCs w:val="32"/>
          <w:highlight w:val="none"/>
          <w:u w:val="single"/>
        </w:rPr>
        <w:t>（集中模拟流程与正考一致）。</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5" w:type="first"/>
      <w:footerReference r:id="rId8" w:type="first"/>
      <w:headerReference r:id="rId3" w:type="default"/>
      <w:footerReference r:id="rId6" w:type="default"/>
      <w:headerReference r:id="rId4" w:type="even"/>
      <w:footerReference r:id="rId7" w:type="even"/>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wps:txbx>
                    <wps:bodyPr wrap="none" lIns="0" tIns="0" rIns="0" bIns="0" upright="true">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rOWRC1AQAAVAMAAA4AAABkcnMv&#10;ZTJvRG9jLnhtbK1TS44TMRDdI3EHy3viTqRBUSvOCDQahIQYpIEDOG47bck/lZ105wLMDVixYc+5&#10;cg7KTjozw+wQG6dcVXn13iv36np0luwVJBM8p/NZQ4nyMnTGbzn99vX2zZKSlIXvhA1ecXpQiV6v&#10;X79aDbFVi9AH2ykgCOJTO0RO+5xjy1iSvXIizUJUHos6gBMZr7BlHYgB0Z1li6Z5y4YAXYQgVUqY&#10;vTkV6bria61kvtM6qUwsp8gt1xPquSknW69EuwUReyPPNMQ/sHDCeBx6gboRWZAdmBdQzkgIKeg8&#10;k8GxoLWRqmpANfPmLzX3vYiqakFzUrzYlP4frPy8/wLEdJxeUeKFwxUdfzwcf/4+/vpO5s3iqjg0&#10;xNRi433E1jy+DyOnGXZqKiXMF+2jBld+URXBFrT7cLFYjZlITM6Xi+WywZLE2nTBEezx7xFS/qCC&#10;IyXgFHCH1Vqx/5TyqXVqKdN8uDXW1j1a/yyBmCXDCv0TxxLlcTOeNW1Cd0BJA66fU4/vkxL70aO7&#10;5aVMAUzBZgp2Ecy2R2rVhDIyxXe7jDwqvTLkhHyejaurAs/PrLyNp/fa9fgxr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ErOWRC1AQAAVAMAAA4AAAAAAAAAAQAgAAAANAEAAGRycy9lMm9E&#10;b2MueG1sUEsFBgAAAAAGAAYAWQEAAFsFA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1ODkyOTQyNDk0Mzc0MWViMTg1ZTVhYTgwZjJjZGYifQ=="/>
  </w:docVars>
  <w:rsids>
    <w:rsidRoot w:val="003B1C2C"/>
    <w:rsid w:val="00126CF4"/>
    <w:rsid w:val="001450EE"/>
    <w:rsid w:val="001F3521"/>
    <w:rsid w:val="002E0E28"/>
    <w:rsid w:val="002F1CA9"/>
    <w:rsid w:val="00307389"/>
    <w:rsid w:val="00315077"/>
    <w:rsid w:val="0034676E"/>
    <w:rsid w:val="00354872"/>
    <w:rsid w:val="00384F8A"/>
    <w:rsid w:val="003B1C2C"/>
    <w:rsid w:val="003C1811"/>
    <w:rsid w:val="00400822"/>
    <w:rsid w:val="004E72B4"/>
    <w:rsid w:val="00504196"/>
    <w:rsid w:val="00512C8A"/>
    <w:rsid w:val="00521D8E"/>
    <w:rsid w:val="005312B0"/>
    <w:rsid w:val="00534D21"/>
    <w:rsid w:val="005A573B"/>
    <w:rsid w:val="006A58D5"/>
    <w:rsid w:val="00786659"/>
    <w:rsid w:val="00861FAE"/>
    <w:rsid w:val="00894566"/>
    <w:rsid w:val="00A222DE"/>
    <w:rsid w:val="00A2501C"/>
    <w:rsid w:val="00A60194"/>
    <w:rsid w:val="00B21585"/>
    <w:rsid w:val="00BA6FCE"/>
    <w:rsid w:val="00BB6F7D"/>
    <w:rsid w:val="00BD292A"/>
    <w:rsid w:val="00BD2F18"/>
    <w:rsid w:val="00C172F4"/>
    <w:rsid w:val="00C26099"/>
    <w:rsid w:val="00C461DC"/>
    <w:rsid w:val="00C5246F"/>
    <w:rsid w:val="00CD030D"/>
    <w:rsid w:val="00DB4BCC"/>
    <w:rsid w:val="00DC799D"/>
    <w:rsid w:val="00E06EE9"/>
    <w:rsid w:val="00E52E11"/>
    <w:rsid w:val="00EB6D65"/>
    <w:rsid w:val="00ED2BF3"/>
    <w:rsid w:val="00EF440C"/>
    <w:rsid w:val="021F3EB3"/>
    <w:rsid w:val="035F06F7"/>
    <w:rsid w:val="046B623D"/>
    <w:rsid w:val="053250AB"/>
    <w:rsid w:val="06255A2B"/>
    <w:rsid w:val="072E0781"/>
    <w:rsid w:val="08F85B47"/>
    <w:rsid w:val="09835DFE"/>
    <w:rsid w:val="0C0459E0"/>
    <w:rsid w:val="0EE52599"/>
    <w:rsid w:val="0F407202"/>
    <w:rsid w:val="1615682F"/>
    <w:rsid w:val="172403B2"/>
    <w:rsid w:val="1ACA29BA"/>
    <w:rsid w:val="1B8D6801"/>
    <w:rsid w:val="1FBB7B46"/>
    <w:rsid w:val="256C00D0"/>
    <w:rsid w:val="27524171"/>
    <w:rsid w:val="2794527C"/>
    <w:rsid w:val="298C78D4"/>
    <w:rsid w:val="337A2CA0"/>
    <w:rsid w:val="34B93100"/>
    <w:rsid w:val="35724D8F"/>
    <w:rsid w:val="35757E22"/>
    <w:rsid w:val="38CB1C41"/>
    <w:rsid w:val="3CF33EC6"/>
    <w:rsid w:val="3FDCD93E"/>
    <w:rsid w:val="40CF77B3"/>
    <w:rsid w:val="424961B9"/>
    <w:rsid w:val="49ED18B7"/>
    <w:rsid w:val="4D1D32C0"/>
    <w:rsid w:val="4D267953"/>
    <w:rsid w:val="4E885837"/>
    <w:rsid w:val="504E3DE0"/>
    <w:rsid w:val="51FC5F49"/>
    <w:rsid w:val="53C846DD"/>
    <w:rsid w:val="53E10656"/>
    <w:rsid w:val="551C0658"/>
    <w:rsid w:val="590B3D71"/>
    <w:rsid w:val="5AB4477D"/>
    <w:rsid w:val="5C5A2A43"/>
    <w:rsid w:val="5E6D75B0"/>
    <w:rsid w:val="60767D50"/>
    <w:rsid w:val="66DF5DDD"/>
    <w:rsid w:val="68E50870"/>
    <w:rsid w:val="6EA819E5"/>
    <w:rsid w:val="73935AE7"/>
    <w:rsid w:val="75554C34"/>
    <w:rsid w:val="763A0087"/>
    <w:rsid w:val="780B796D"/>
    <w:rsid w:val="781D1AA9"/>
    <w:rsid w:val="7A541C0A"/>
    <w:rsid w:val="9AEFBBEA"/>
    <w:rsid w:val="D7B7407B"/>
    <w:rsid w:val="FBDFB259"/>
    <w:rsid w:val="FBEF640A"/>
    <w:rsid w:val="FFBFFD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1509</Words>
  <Characters>1644</Characters>
  <Lines>1</Lines>
  <Paragraphs>3</Paragraphs>
  <TotalTime>23</TotalTime>
  <ScaleCrop>false</ScaleCrop>
  <LinksUpToDate>false</LinksUpToDate>
  <CharactersWithSpaces>1646</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2020-07-06T07:33:00Z</dcterms:created>
  <dc:creator>HCJ</dc:creator>
  <cp:lastModifiedBy>开心小菠萝</cp:lastModifiedBy>
  <cp:lastPrinted>2022-11-04T14:52:52Z</cp:lastPrinted>
  <dcterms:modified xsi:type="dcterms:W3CDTF">2022-11-04T15:08:20Z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ICV">
    <vt:lpwstr>E3B6B21D1B7B49F9825E840F9823E914</vt:lpwstr>
  </property>
</Properties>
</file>