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  <w:r>
        <w:rPr>
          <w:rFonts w:ascii="Times New Roman" w:hAnsi="Times New Roman" w:eastAsia="方正仿宋_GBK"/>
          <w:b w:val="0"/>
          <w:snapToGrid w:val="0"/>
          <w:kern w:val="0"/>
        </w:rPr>
        <w:t>附件3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snapToGrid w:val="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snapToGrid w:val="0"/>
          <w:kern w:val="0"/>
          <w:sz w:val="44"/>
          <w:szCs w:val="44"/>
        </w:rPr>
        <w:t>推荐函模板</w:t>
      </w:r>
    </w:p>
    <w:p>
      <w:pPr>
        <w:spacing w:line="600" w:lineRule="exact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  <w:r>
        <w:rPr>
          <w:rFonts w:ascii="Times New Roman" w:hAnsi="Times New Roman" w:eastAsia="方正仿宋_GBK"/>
          <w:b w:val="0"/>
          <w:snapToGrid w:val="0"/>
          <w:kern w:val="0"/>
        </w:rPr>
        <w:t xml:space="preserve">    </w:t>
      </w:r>
    </w:p>
    <w:p>
      <w:pPr>
        <w:spacing w:line="600" w:lineRule="exact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  <w:r>
        <w:rPr>
          <w:rFonts w:ascii="Times New Roman" w:hAnsi="Times New Roman" w:eastAsia="方正仿宋_GBK"/>
          <w:b w:val="0"/>
          <w:snapToGrid w:val="0"/>
          <w:kern w:val="0"/>
        </w:rPr>
        <w:t>江门市科学技术局：</w:t>
      </w:r>
      <w:bookmarkStart w:id="0" w:name="_GoBack"/>
      <w:bookmarkEnd w:id="0"/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  <w:r>
        <w:rPr>
          <w:rFonts w:ascii="Times New Roman" w:hAnsi="Times New Roman" w:eastAsia="方正仿宋_GBK"/>
          <w:b w:val="0"/>
          <w:snapToGrid w:val="0"/>
          <w:kern w:val="0"/>
        </w:rPr>
        <w:t>我局对照申报通知的条件，对我辖区推荐申报的</w:t>
      </w:r>
      <w:r>
        <w:rPr>
          <w:rFonts w:hint="eastAsia" w:ascii="Times New Roman" w:hAnsi="Times New Roman" w:eastAsia="方正仿宋_GBK"/>
          <w:b w:val="0"/>
          <w:snapToGrid w:val="0"/>
          <w:kern w:val="0"/>
          <w:lang w:eastAsia="zh-CN"/>
        </w:rPr>
        <w:t>江门市重点实验室</w:t>
      </w:r>
      <w:r>
        <w:rPr>
          <w:rFonts w:ascii="Times New Roman" w:hAnsi="Times New Roman" w:eastAsia="方正仿宋_GBK"/>
          <w:b w:val="0"/>
          <w:snapToGrid w:val="0"/>
          <w:kern w:val="0"/>
        </w:rPr>
        <w:t>的材料进行了初审把关，并根据需要对有关申报材料真实性进行了现场核实，现报送你局审核、评定。</w:t>
      </w: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  <w:r>
        <w:rPr>
          <w:rFonts w:ascii="Times New Roman" w:hAnsi="Times New Roman" w:eastAsia="方正仿宋_GBK"/>
          <w:b w:val="0"/>
          <w:snapToGrid w:val="0"/>
          <w:kern w:val="0"/>
        </w:rPr>
        <w:t>附件：推荐申报江门市</w:t>
      </w:r>
      <w:r>
        <w:rPr>
          <w:rFonts w:hint="eastAsia" w:ascii="Times New Roman" w:hAnsi="Times New Roman" w:eastAsia="方正仿宋_GBK"/>
          <w:b w:val="0"/>
          <w:snapToGrid w:val="0"/>
          <w:kern w:val="0"/>
          <w:lang w:eastAsia="zh-CN"/>
        </w:rPr>
        <w:t>重点实验室</w:t>
      </w:r>
      <w:r>
        <w:rPr>
          <w:rFonts w:ascii="Times New Roman" w:hAnsi="Times New Roman" w:eastAsia="方正仿宋_GBK"/>
          <w:b w:val="0"/>
          <w:snapToGrid w:val="0"/>
          <w:kern w:val="0"/>
        </w:rPr>
        <w:t>汇总表</w:t>
      </w: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  <w:r>
        <w:rPr>
          <w:rFonts w:ascii="Times New Roman" w:hAnsi="Times New Roman" w:eastAsia="方正仿宋_GBK"/>
          <w:b w:val="0"/>
          <w:snapToGrid w:val="0"/>
          <w:kern w:val="0"/>
        </w:rPr>
        <w:t xml:space="preserve">                                        *****</w:t>
      </w: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  <w:r>
        <w:rPr>
          <w:rFonts w:ascii="Times New Roman" w:hAnsi="Times New Roman" w:eastAsia="方正仿宋_GBK"/>
          <w:b w:val="0"/>
          <w:snapToGrid w:val="0"/>
          <w:kern w:val="0"/>
        </w:rPr>
        <w:t xml:space="preserve">                                  年   月   日</w:t>
      </w: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  <w:r>
        <w:rPr>
          <w:rFonts w:ascii="Times New Roman" w:hAnsi="Times New Roman" w:eastAsia="方正仿宋_GBK"/>
          <w:b w:val="0"/>
          <w:snapToGrid w:val="0"/>
          <w:kern w:val="0"/>
        </w:rPr>
        <w:t>（联系人：*****，联系电话：*****）</w:t>
      </w: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600" w:lineRule="exact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</w:p>
    <w:p>
      <w:pPr>
        <w:spacing w:line="600" w:lineRule="exact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  <w:r>
        <w:rPr>
          <w:rFonts w:ascii="Times New Roman" w:hAnsi="Times New Roman" w:eastAsia="方正仿宋_GBK"/>
          <w:b w:val="0"/>
          <w:snapToGrid w:val="0"/>
          <w:kern w:val="0"/>
        </w:rPr>
        <w:t>附件</w:t>
      </w:r>
    </w:p>
    <w:p>
      <w:pPr>
        <w:spacing w:line="580" w:lineRule="exact"/>
        <w:jc w:val="center"/>
        <w:rPr>
          <w:rFonts w:ascii="Times New Roman" w:hAnsi="Times New Roman" w:eastAsia="宋体"/>
          <w:color w:val="000000"/>
          <w:sz w:val="21"/>
        </w:rPr>
      </w:pPr>
      <w:r>
        <w:rPr>
          <w:rFonts w:ascii="Times New Roman" w:hAnsi="Times New Roman" w:eastAsia="华文中宋"/>
          <w:color w:val="000000"/>
          <w:kern w:val="0"/>
          <w:sz w:val="44"/>
          <w:szCs w:val="44"/>
        </w:rPr>
        <w:t>推荐申报江门市</w:t>
      </w:r>
      <w:r>
        <w:rPr>
          <w:rFonts w:hint="eastAsia" w:ascii="Times New Roman" w:hAnsi="Times New Roman" w:eastAsia="华文中宋"/>
          <w:color w:val="000000"/>
          <w:kern w:val="0"/>
          <w:sz w:val="44"/>
          <w:szCs w:val="44"/>
          <w:lang w:eastAsia="zh-CN"/>
        </w:rPr>
        <w:t>重点实验室</w:t>
      </w:r>
      <w:r>
        <w:rPr>
          <w:rFonts w:ascii="Times New Roman" w:hAnsi="Times New Roman" w:eastAsia="华文中宋"/>
          <w:color w:val="000000"/>
          <w:kern w:val="0"/>
          <w:sz w:val="44"/>
          <w:szCs w:val="44"/>
        </w:rPr>
        <w:t>汇总表</w:t>
      </w:r>
    </w:p>
    <w:p>
      <w:pPr>
        <w:spacing w:line="580" w:lineRule="exact"/>
        <w:jc w:val="both"/>
        <w:rPr>
          <w:rFonts w:ascii="Times New Roman" w:hAnsi="Times New Roman" w:eastAsia="宋体"/>
          <w:b w:val="0"/>
          <w:color w:val="000000"/>
          <w:sz w:val="21"/>
        </w:rPr>
      </w:pPr>
    </w:p>
    <w:p>
      <w:pPr>
        <w:adjustRightInd w:val="0"/>
        <w:snapToGrid w:val="0"/>
        <w:spacing w:line="580" w:lineRule="exact"/>
        <w:jc w:val="both"/>
        <w:rPr>
          <w:rFonts w:ascii="Times New Roman" w:hAnsi="Times New Roman" w:eastAsia="方正仿宋_GBK"/>
          <w:b w:val="0"/>
          <w:color w:val="000000"/>
        </w:rPr>
      </w:pPr>
      <w:r>
        <w:rPr>
          <w:rFonts w:ascii="Times New Roman" w:hAnsi="Times New Roman" w:eastAsia="方正仿宋_GBK"/>
          <w:b w:val="0"/>
          <w:color w:val="000000"/>
        </w:rPr>
        <w:t>推荐单位（盖章）：</w:t>
      </w:r>
      <w:r>
        <w:rPr>
          <w:rFonts w:ascii="Times New Roman" w:hAnsi="Times New Roman" w:eastAsia="方正仿宋_GBK"/>
          <w:b w:val="0"/>
          <w:color w:val="000000"/>
          <w:u w:val="single"/>
        </w:rPr>
        <w:t xml:space="preserve">             </w:t>
      </w:r>
    </w:p>
    <w:tbl>
      <w:tblPr>
        <w:tblStyle w:val="4"/>
        <w:tblW w:w="8437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2067"/>
        <w:gridCol w:w="1860"/>
        <w:gridCol w:w="2273"/>
        <w:gridCol w:w="13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860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  <w:r>
              <w:rPr>
                <w:rFonts w:ascii="Times New Roman" w:hAnsi="Times New Roman" w:eastAsia="方正仿宋_GBK"/>
                <w:b w:val="0"/>
                <w:color w:val="000000"/>
              </w:rPr>
              <w:t>序号</w:t>
            </w:r>
          </w:p>
        </w:tc>
        <w:tc>
          <w:tcPr>
            <w:tcW w:w="2067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方正仿宋_GBK"/>
                <w:b w:val="0"/>
                <w:color w:val="000000"/>
              </w:rPr>
            </w:pPr>
            <w:r>
              <w:rPr>
                <w:rFonts w:hint="eastAsia" w:ascii="Times New Roman" w:hAnsi="Times New Roman" w:eastAsia="方正仿宋_GBK"/>
                <w:b w:val="0"/>
                <w:color w:val="000000"/>
                <w:lang w:eastAsia="zh-CN"/>
              </w:rPr>
              <w:t>实验室</w:t>
            </w:r>
            <w:r>
              <w:rPr>
                <w:rFonts w:ascii="Times New Roman" w:hAnsi="Times New Roman" w:eastAsia="方正仿宋_GBK"/>
                <w:b w:val="0"/>
                <w:color w:val="000000"/>
              </w:rPr>
              <w:t>名称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方正仿宋_GBK"/>
                <w:b w:val="0"/>
                <w:color w:val="000000"/>
              </w:rPr>
            </w:pPr>
            <w:r>
              <w:rPr>
                <w:rFonts w:ascii="Times New Roman" w:hAnsi="Times New Roman" w:eastAsia="方正仿宋_GBK"/>
                <w:b w:val="0"/>
                <w:color w:val="000000"/>
              </w:rPr>
              <w:t>建设单位</w:t>
            </w:r>
          </w:p>
        </w:tc>
        <w:tc>
          <w:tcPr>
            <w:tcW w:w="2273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方正仿宋_GBK"/>
                <w:b w:val="0"/>
                <w:color w:val="000000"/>
              </w:rPr>
            </w:pPr>
            <w:r>
              <w:rPr>
                <w:rFonts w:ascii="Times New Roman" w:hAnsi="Times New Roman" w:eastAsia="方正仿宋_GBK"/>
                <w:b w:val="0"/>
                <w:color w:val="000000"/>
              </w:rPr>
              <w:t>联系人及联系电话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方正仿宋_GBK"/>
                <w:b w:val="0"/>
                <w:color w:val="000000"/>
              </w:rPr>
            </w:pPr>
            <w:r>
              <w:rPr>
                <w:rFonts w:ascii="Times New Roman" w:hAnsi="Times New Roman" w:eastAsia="方正仿宋_GBK"/>
                <w:b w:val="0"/>
                <w:color w:val="00000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860" w:type="dxa"/>
            <w:noWrap w:val="0"/>
            <w:vAlign w:val="center"/>
          </w:tcPr>
          <w:p>
            <w:pPr>
              <w:tabs>
                <w:tab w:val="left" w:pos="318"/>
              </w:tabs>
              <w:adjustRightInd w:val="0"/>
              <w:snapToGrid w:val="0"/>
              <w:spacing w:line="580" w:lineRule="exact"/>
              <w:ind w:firstLine="34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  <w:r>
              <w:rPr>
                <w:rFonts w:ascii="Times New Roman" w:hAnsi="Times New Roman" w:eastAsia="方正仿宋_GBK"/>
                <w:b w:val="0"/>
                <w:color w:val="000000"/>
              </w:rPr>
              <w:t>1</w:t>
            </w:r>
          </w:p>
        </w:tc>
        <w:tc>
          <w:tcPr>
            <w:tcW w:w="2067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  <w:tc>
          <w:tcPr>
            <w:tcW w:w="2273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  <w:tc>
          <w:tcPr>
            <w:tcW w:w="1377" w:type="dxa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860" w:type="dxa"/>
            <w:noWrap w:val="0"/>
            <w:vAlign w:val="center"/>
          </w:tcPr>
          <w:p>
            <w:pPr>
              <w:tabs>
                <w:tab w:val="left" w:pos="318"/>
              </w:tabs>
              <w:adjustRightInd w:val="0"/>
              <w:snapToGrid w:val="0"/>
              <w:spacing w:line="580" w:lineRule="exact"/>
              <w:ind w:firstLine="34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  <w:r>
              <w:rPr>
                <w:rFonts w:ascii="Times New Roman" w:hAnsi="Times New Roman" w:eastAsia="方正仿宋_GBK"/>
                <w:b w:val="0"/>
                <w:color w:val="000000"/>
              </w:rPr>
              <w:t>2</w:t>
            </w:r>
          </w:p>
        </w:tc>
        <w:tc>
          <w:tcPr>
            <w:tcW w:w="2067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  <w:tc>
          <w:tcPr>
            <w:tcW w:w="2273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  <w:tc>
          <w:tcPr>
            <w:tcW w:w="1377" w:type="dxa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60" w:type="dxa"/>
            <w:noWrap w:val="0"/>
            <w:vAlign w:val="center"/>
          </w:tcPr>
          <w:p>
            <w:pPr>
              <w:tabs>
                <w:tab w:val="left" w:pos="318"/>
              </w:tabs>
              <w:adjustRightInd w:val="0"/>
              <w:snapToGrid w:val="0"/>
              <w:spacing w:line="580" w:lineRule="exact"/>
              <w:ind w:firstLine="34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  <w:r>
              <w:rPr>
                <w:rFonts w:ascii="Times New Roman" w:hAnsi="Times New Roman" w:eastAsia="方正仿宋_GBK"/>
                <w:b w:val="0"/>
                <w:color w:val="000000"/>
              </w:rPr>
              <w:t>..</w:t>
            </w:r>
          </w:p>
        </w:tc>
        <w:tc>
          <w:tcPr>
            <w:tcW w:w="2067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  <w:tc>
          <w:tcPr>
            <w:tcW w:w="2273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  <w:tc>
          <w:tcPr>
            <w:tcW w:w="1377" w:type="dxa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jc w:val="both"/>
              <w:rPr>
                <w:rFonts w:ascii="Times New Roman" w:hAnsi="Times New Roman" w:eastAsia="方正仿宋_GBK"/>
                <w:b w:val="0"/>
                <w:color w:val="000000"/>
              </w:rPr>
            </w:pPr>
          </w:p>
        </w:tc>
      </w:tr>
    </w:tbl>
    <w:p>
      <w:pPr>
        <w:adjustRightInd w:val="0"/>
        <w:snapToGrid w:val="0"/>
        <w:spacing w:line="580" w:lineRule="exact"/>
        <w:jc w:val="both"/>
        <w:rPr>
          <w:rFonts w:ascii="Times New Roman" w:hAnsi="Times New Roman" w:eastAsia="方正仿宋_GBK"/>
          <w:b w:val="0"/>
          <w:color w:val="000000"/>
        </w:rPr>
      </w:pPr>
      <w:r>
        <w:rPr>
          <w:rFonts w:ascii="Times New Roman" w:hAnsi="Times New Roman" w:eastAsia="方正仿宋_GBK"/>
          <w:b w:val="0"/>
          <w:color w:val="000000"/>
        </w:rPr>
        <w:t xml:space="preserve">  填表人：         联系电话：       填表日期：</w:t>
      </w:r>
    </w:p>
    <w:p>
      <w:pPr>
        <w:spacing w:line="600" w:lineRule="exact"/>
        <w:ind w:firstLine="640"/>
        <w:jc w:val="both"/>
        <w:rPr>
          <w:rFonts w:ascii="Times New Roman" w:hAnsi="Times New Roman" w:eastAsia="方正仿宋_GBK"/>
          <w:b w:val="0"/>
          <w:snapToGrid w:val="0"/>
          <w:kern w:val="0"/>
        </w:rPr>
      </w:pPr>
    </w:p>
    <w:p>
      <w:pPr>
        <w:autoSpaceDE w:val="0"/>
        <w:autoSpaceDN w:val="0"/>
        <w:adjustRightInd w:val="0"/>
        <w:spacing w:line="600" w:lineRule="exact"/>
        <w:jc w:val="both"/>
        <w:rPr>
          <w:rFonts w:ascii="Times New Roman" w:hAnsi="Times New Roman" w:eastAsia="方正仿宋_GBK"/>
          <w:b w:val="0"/>
        </w:rPr>
      </w:pPr>
    </w:p>
    <w:p>
      <w:pPr>
        <w:spacing w:line="580" w:lineRule="exact"/>
        <w:ind w:right="1200"/>
        <w:jc w:val="both"/>
        <w:rPr>
          <w:rFonts w:ascii="Times New Roman" w:hAnsi="Times New Roman" w:eastAsia="方正仿宋_GBK"/>
          <w:b w:val="0"/>
        </w:rPr>
      </w:pPr>
    </w:p>
    <w:p>
      <w:pPr>
        <w:spacing w:line="580" w:lineRule="exact"/>
        <w:ind w:right="1200"/>
        <w:jc w:val="both"/>
        <w:rPr>
          <w:rFonts w:ascii="Times New Roman" w:hAnsi="Times New Roman" w:eastAsia="方正仿宋_GBK"/>
          <w:b w:val="0"/>
        </w:rPr>
      </w:pPr>
    </w:p>
    <w:p>
      <w:pPr>
        <w:jc w:val="both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9252D"/>
    <w:rsid w:val="0E826B97"/>
    <w:rsid w:val="17526D12"/>
    <w:rsid w:val="56AD23E1"/>
    <w:rsid w:val="6DF14282"/>
    <w:rsid w:val="6FA765CC"/>
    <w:rsid w:val="74EB3C5D"/>
    <w:rsid w:val="7A7383A6"/>
    <w:rsid w:val="7BF5EA32"/>
    <w:rsid w:val="877CDAAA"/>
    <w:rsid w:val="8DEF93CF"/>
    <w:rsid w:val="AFBF7C19"/>
    <w:rsid w:val="BFFF5989"/>
    <w:rsid w:val="DFBFEE33"/>
    <w:rsid w:val="EFDEA3E0"/>
    <w:rsid w:val="F37F594C"/>
    <w:rsid w:val="FF5EF27E"/>
    <w:rsid w:val="FFEF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Calibri" w:eastAsia="仿宋_GB2312" w:cs="Times New Roman"/>
      <w:b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next w:val="3"/>
    <w:qFormat/>
    <w:uiPriority w:val="0"/>
    <w:pPr>
      <w:widowControl w:val="0"/>
      <w:spacing w:after="120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Title"/>
    <w:basedOn w:val="1"/>
    <w:next w:val="1"/>
    <w:qFormat/>
    <w:uiPriority w:val="10"/>
    <w:pPr>
      <w:spacing w:line="600" w:lineRule="exact"/>
      <w:jc w:val="center"/>
      <w:outlineLvl w:val="0"/>
    </w:pPr>
    <w:rPr>
      <w:rFonts w:ascii="Times New Roman" w:hAnsi="Times New Roman" w:eastAsia="方正小标宋简体"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2022-03-30T15:58:00Z</dcterms:created>
  <dc:creator>Administrator</dc:creator>
  <cp:lastModifiedBy>user</cp:lastModifiedBy>
  <dcterms:modified xsi:type="dcterms:W3CDTF">2022-10-11T09:55:33Z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