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Arial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Arial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  <w:t xml:space="preserve">附件2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left"/>
        <w:textAlignment w:val="auto"/>
        <w:outlineLvl w:val="9"/>
        <w:rPr>
          <w:rFonts w:hint="eastAsia" w:ascii="仿宋_GB2312" w:hAnsi="Arial" w:eastAsia="仿宋_GB2312" w:cs="仿宋_GB2312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考生须知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为做好蓬江区“3个100人才引育工程”事业单位人才引进视频初试工作，特制订如下规则。考生有下列情形之一的，取消视频初试资格或视频初试成绩：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第一条</w:t>
      </w:r>
      <w:bookmarkStart w:id="0" w:name="_GoBack"/>
      <w:bookmarkEnd w:id="0"/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考生不遵守考场纪律，考试过程中有下列行为之一的，应当认定为考试违纪，取消视频初试成绩：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（一）考生需按时参加考前测试，如不参加测试，不得参加正式考试。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（二）所处考试环境同时出现其他人的；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（三）使用快捷键切屏、截屏退出考试系统或多屏登录考试端的；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（四）离开监控视频范围、遮挡摄像头的；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（五）有对外传递物品行为的；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（六）有遮挡面部（戴口罩）行为的；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（七）未经允许强行退出考试软件的；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（八）考试结束后，请立刻退出考试间，不得无故停留，无故停留者成绩无效；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highlight w:val="none"/>
          <w:shd w:val="clear" w:color="auto" w:fill="FFFFFF"/>
        </w:rPr>
        <w:t>（九）考生在考试结束后不得将考题泄露给其他任何人，否则按照考试作弊处理；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（十）其他应当视为本场考试违纪的行为。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第二条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考生违背考试公平、公正原则，考试过程中有下列行为之一的，应当认定为考试作弊，取消视频初试成绩：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（一）伪造资料、身份信息替代他人或被替代参加考试的；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（二）非考生本人登录考试系统参加考试，或登录系统后由他人代考或代他人视频初试的；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（三）浏览网页、在线查询、翻阅电脑和手机存储资料，查看电子影像资料的；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（四）翻阅书籍、文件、纸质资料的；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（五）未经许可接触和使用通讯工具如手机、蓝牙设备等，使用各类聊天软件或远程工具的。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（六）其他应当视为本场考试作弊的行为。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第三条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考生在考试过程中或在考试结束后发现下列行为之一的，应当认定相关的考生实施了作弊行为：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（一）串通作弊或者参与有组织作弊的；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（二）考生的不当行为导致试题泄露或造成重大社会影响的；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（三）若发现考生有疑似违纪、舞弊等行为，考试结束后由考务人员根据考试录像方式进行判断，其结果实属违纪、舞弊的；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（四）其他应认定为作弊的行为。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第四条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考生有第一条所列考试违纪行为之一的，取消视频初试成绩。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第五条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考生有第二条、第三条所列考试舞弊行为之一的，取消视频初试成绩。情节严重的追究相关责任。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第六条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如考生因电脑设备、网络、个人行为等问题，导致视频初试无法正常进行，而影响考官进行评分的，取消本场视频初试成绩。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考试过程中如出现信号中断现象，考试组织工作人员会立刻给考生打电话，如果考生在1分钟内未接通电话，代表自动放弃资格。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第七条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考生必须以普通话回答评委提问。在视频初试中，应严格按照评委的提问回答，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不得报告、透露或暗示个人信息。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如考生透露个人信息，按违规处理，取消视频初试成绩。</w:t>
      </w: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考生不得穿制服或有明显文字、图案标识的服装参加视频初试。</w:t>
      </w: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考生对评委的提问不清楚的，可要求评委重新念题（所需时间占用本人答题时间）。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Arial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Arial" w:eastAsia="仿宋_GB2312" w:cs="仿宋_GB2312"/>
          <w:b/>
          <w:bCs/>
          <w:sz w:val="32"/>
          <w:szCs w:val="32"/>
          <w:shd w:val="clear" w:color="auto" w:fill="FFFFFF"/>
        </w:rPr>
        <w:t>第八条</w:t>
      </w:r>
    </w:p>
    <w:p>
      <w:pPr>
        <w:pStyle w:val="4"/>
        <w:widowControl/>
        <w:spacing w:before="0" w:beforeAutospacing="0" w:after="0" w:afterAutospacing="0" w:line="52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  <w:shd w:val="clear" w:color="auto" w:fill="FFFFFF"/>
        </w:rPr>
        <w:t>对违反视频初试纪律的，将按照事业单位职员招聘面试的相关规定进行严肃处理。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GIzMWE1MjA3ZjAwMTY5NGZhZGNhOWI4ZDFlNGMifQ=="/>
  </w:docVars>
  <w:rsids>
    <w:rsidRoot w:val="2A7E705B"/>
    <w:rsid w:val="00F228BF"/>
    <w:rsid w:val="01F7095B"/>
    <w:rsid w:val="08246246"/>
    <w:rsid w:val="08F82062"/>
    <w:rsid w:val="107E2A9F"/>
    <w:rsid w:val="29CC6CA4"/>
    <w:rsid w:val="2A7E705B"/>
    <w:rsid w:val="2B9A2EF0"/>
    <w:rsid w:val="3FDD5C15"/>
    <w:rsid w:val="526B6ECC"/>
    <w:rsid w:val="58C5160B"/>
    <w:rsid w:val="59E5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1115</Characters>
  <Lines>0</Lines>
  <Paragraphs>0</Paragraphs>
  <TotalTime>3</TotalTime>
  <ScaleCrop>false</ScaleCrop>
  <LinksUpToDate>false</LinksUpToDate>
  <CharactersWithSpaces>1117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2022-02-23T02:56:00Z</dcterms:created>
  <dc:creator>开心小菠萝</dc:creator>
  <cp:lastModifiedBy>开心小菠萝</cp:lastModifiedBy>
  <cp:lastPrinted>2022-03-01T00:33:00Z</cp:lastPrinted>
  <dcterms:modified xsi:type="dcterms:W3CDTF">2022-09-20T01:25:50Z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6E955B3E51A94B639C6711861E523FC4</vt:lpwstr>
  </property>
</Properties>
</file>