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0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34</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 xml:space="preserve">江门市蓬江区XX铜业有限公司 </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91440703594002280L</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黄X荣</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地址：江门市蓬江区荷塘镇唐溪村牛山工业区厂房</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2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eastAsia="zh-CN"/>
        </w:rPr>
        <w:t>2022年5月16日、6月8日</w:t>
      </w:r>
      <w:r>
        <w:rPr>
          <w:rFonts w:hint="eastAsia" w:ascii="仿宋_GB2312" w:hAnsi="仿宋" w:eastAsia="仿宋_GB2312"/>
          <w:color w:val="000000"/>
          <w:sz w:val="32"/>
          <w:szCs w:val="32"/>
          <w:lang w:val="en-US" w:eastAsia="zh-CN"/>
        </w:rPr>
        <w:t>，我局执法人员对你单位进行现场检查，发现你单位存在以下环境违法行为：</w:t>
      </w:r>
    </w:p>
    <w:p>
      <w:pPr>
        <w:keepNext w:val="0"/>
        <w:keepLines w:val="0"/>
        <w:pageBreakBefore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sz w:val="32"/>
          <w:szCs w:val="32"/>
          <w:lang w:val="en-US"/>
        </w:rPr>
      </w:pPr>
      <w:r>
        <w:rPr>
          <w:rFonts w:hint="eastAsia" w:ascii="仿宋_GB2312" w:hAnsi="仿宋" w:eastAsia="仿宋_GB2312"/>
          <w:highlight w:val="none"/>
          <w:lang w:val="en-US" w:eastAsia="zh-CN"/>
        </w:rPr>
        <w:t>你单位从事铜材的生产项目，该项目扩建清洗线1条。扩建的项目属于《建设项目环境影响评价分类管理名录》（2021年版）第三十项第67小项“其他（年用非溶剂型低VOCs含量涂料10吨以下的除外）”类别，需要编制环境影响评价报告表。该扩建项目在需要配套建设的环境保护设施未经验收合格的情况下，擅自投入生产。</w:t>
      </w:r>
    </w:p>
    <w:p>
      <w:pPr>
        <w:keepNext w:val="0"/>
        <w:keepLines w:val="0"/>
        <w:pageBreakBefore w:val="0"/>
        <w:widowControl/>
        <w:kinsoku/>
        <w:wordWrap/>
        <w:overflowPunct/>
        <w:topLinePunct w:val="0"/>
        <w:autoSpaceDE/>
        <w:autoSpaceDN/>
        <w:bidi w:val="0"/>
        <w:adjustRightInd w:val="0"/>
        <w:snapToGrid w:val="0"/>
        <w:spacing w:line="520" w:lineRule="exact"/>
        <w:ind w:firstLine="620" w:firstLineChars="196"/>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val="en-US" w:eastAsia="zh-CN"/>
        </w:rPr>
        <w:t>上述事实有我局</w:t>
      </w:r>
      <w:r>
        <w:rPr>
          <w:rFonts w:hint="eastAsia" w:ascii="仿宋_GB2312" w:hAnsi="仿宋" w:eastAsia="仿宋_GB2312"/>
          <w:color w:val="000000"/>
          <w:sz w:val="32"/>
          <w:szCs w:val="32"/>
          <w:lang w:val="en-US" w:eastAsia="zh-CN"/>
        </w:rPr>
        <w:t>2022年5月16日现场检查（勘察）记录、调查询问笔录、现场检查拍摄照</w:t>
      </w:r>
      <w:r>
        <w:rPr>
          <w:rFonts w:hint="eastAsia" w:ascii="仿宋_GB2312" w:hAnsi="仿宋" w:eastAsia="仿宋_GB2312"/>
          <w:color w:val="000000"/>
          <w:sz w:val="32"/>
          <w:szCs w:val="32"/>
          <w:highlight w:val="none"/>
          <w:lang w:val="en-US" w:eastAsia="zh-CN"/>
        </w:rPr>
        <w:t>片与视频</w:t>
      </w:r>
      <w:r>
        <w:rPr>
          <w:rFonts w:hint="eastAsia" w:ascii="仿宋_GB2312" w:hAnsi="仿宋" w:eastAsia="仿宋_GB2312"/>
          <w:highlight w:val="none"/>
          <w:lang w:val="en-US" w:eastAsia="zh-CN"/>
        </w:rPr>
        <w:t>,2022年6月8日</w:t>
      </w:r>
      <w:r>
        <w:rPr>
          <w:rFonts w:hint="eastAsia" w:ascii="仿宋_GB2312" w:hAnsi="仿宋" w:eastAsia="仿宋_GB2312"/>
          <w:color w:val="000000"/>
          <w:sz w:val="32"/>
          <w:szCs w:val="32"/>
          <w:lang w:val="en-US" w:eastAsia="zh-CN"/>
        </w:rPr>
        <w:t>现场检查拍摄</w:t>
      </w:r>
      <w:r>
        <w:rPr>
          <w:rFonts w:hint="eastAsia" w:ascii="仿宋_GB2312" w:hAnsi="仿宋" w:eastAsia="仿宋_GB2312"/>
          <w:color w:val="000000"/>
          <w:sz w:val="32"/>
          <w:szCs w:val="32"/>
          <w:highlight w:val="none"/>
          <w:lang w:val="en-US" w:eastAsia="zh-CN"/>
        </w:rPr>
        <w:t>视频、</w:t>
      </w:r>
      <w:r>
        <w:rPr>
          <w:rFonts w:hint="eastAsia" w:ascii="仿宋_GB2312" w:hAnsi="仿宋" w:eastAsia="仿宋_GB2312"/>
          <w:color w:val="000000"/>
          <w:sz w:val="32"/>
          <w:szCs w:val="32"/>
          <w:lang w:val="en-US" w:eastAsia="zh-CN"/>
        </w:rPr>
        <w:t>调查询问笔录</w:t>
      </w:r>
      <w:r>
        <w:rPr>
          <w:rFonts w:hint="eastAsia" w:ascii="仿宋_GB2312" w:hAnsi="仿宋" w:eastAsia="仿宋_GB2312"/>
          <w:highlight w:val="none"/>
          <w:lang w:val="en-US" w:eastAsia="zh-CN"/>
        </w:rPr>
        <w:t>,</w:t>
      </w:r>
      <w:r>
        <w:rPr>
          <w:rFonts w:hint="eastAsia" w:ascii="仿宋_GB2312" w:hAnsi="仿宋" w:eastAsia="仿宋_GB2312"/>
          <w:color w:val="000000"/>
          <w:sz w:val="32"/>
          <w:szCs w:val="32"/>
          <w:highlight w:val="none"/>
          <w:lang w:eastAsia="zh-CN"/>
        </w:rPr>
        <w:t>《建设项目环境影响报告表》《关于江门市蓬江区荷塘</w:t>
      </w:r>
      <w:r>
        <w:rPr>
          <w:rFonts w:hint="eastAsia" w:ascii="仿宋_GB2312" w:hAnsi="仿宋" w:eastAsia="仿宋_GB2312"/>
          <w:color w:val="000000"/>
          <w:sz w:val="32"/>
          <w:szCs w:val="32"/>
          <w:highlight w:val="none"/>
          <w:lang w:val="en-US" w:eastAsia="zh-CN"/>
        </w:rPr>
        <w:t>XX</w:t>
      </w:r>
      <w:bookmarkStart w:id="0" w:name="_GoBack"/>
      <w:bookmarkEnd w:id="0"/>
      <w:r>
        <w:rPr>
          <w:rFonts w:hint="eastAsia" w:ascii="仿宋_GB2312" w:hAnsi="仿宋" w:eastAsia="仿宋_GB2312"/>
          <w:color w:val="000000"/>
          <w:sz w:val="32"/>
          <w:szCs w:val="32"/>
          <w:highlight w:val="none"/>
          <w:lang w:eastAsia="zh-CN"/>
        </w:rPr>
        <w:t>金属材料厂建设项目环境保护审查的批复》《变更协议书》《授权委托书》《情况说明》《房屋、土地租赁协议》《江门市生态环境局当事人送达地址确认书》等</w:t>
      </w:r>
      <w:r>
        <w:rPr>
          <w:rFonts w:hint="eastAsia" w:ascii="仿宋_GB2312" w:hAnsi="仿宋" w:eastAsia="仿宋_GB2312"/>
          <w:color w:val="000000"/>
          <w:sz w:val="32"/>
          <w:szCs w:val="32"/>
        </w:rPr>
        <w:t>为证</w:t>
      </w:r>
      <w:r>
        <w:rPr>
          <w:rFonts w:hint="eastAsia" w:ascii="仿宋_GB2312" w:hAnsi="仿宋" w:eastAsia="仿宋_GB2312"/>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2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你单位的上述行为，违反了《建设项目环境</w:t>
      </w:r>
      <w:r>
        <w:rPr>
          <w:rFonts w:hint="eastAsia" w:ascii="仿宋_GB2312" w:hAnsi="仿宋" w:eastAsia="仿宋_GB2312"/>
          <w:color w:val="000000"/>
          <w:sz w:val="32"/>
          <w:szCs w:val="32"/>
          <w:lang w:eastAsia="zh-CN"/>
        </w:rPr>
        <w:t>保护管理条例</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第十九条第一款</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依据《建设项目环境保护管理条例》第二十三条第一款的规定，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责令你单位自收到本决定书之日起立即改正扩建的1条清洗线在需要配套建设的环境保护设施未经验收合格的情况下投入生产或使用的违法行为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val="0"/>
          <w:bCs/>
          <w:sz w:val="32"/>
          <w:szCs w:val="32"/>
        </w:rPr>
        <w:t>地址：江门市蓬江区胜利路154号珠西创谷自编1号楼5楼</w:t>
      </w:r>
      <w:r>
        <w:rPr>
          <w:rFonts w:hint="eastAsia" w:ascii="仿宋_GB2312" w:hAnsi="仿宋" w:eastAsia="仿宋_GB2312"/>
          <w:b w:val="0"/>
          <w:bCs/>
          <w:sz w:val="32"/>
          <w:szCs w:val="32"/>
          <w:lang w:eastAsia="zh-CN"/>
        </w:rPr>
        <w:t>，</w:t>
      </w:r>
    </w:p>
    <w:p>
      <w:pPr>
        <w:keepNext w:val="0"/>
        <w:keepLines w:val="0"/>
        <w:pageBreakBefore w:val="0"/>
        <w:kinsoku/>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2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52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6</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30</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3"/>
        <w:tblpPr w:leftFromText="180" w:rightFromText="180" w:vertAnchor="text" w:horzAnchor="page" w:tblpX="1720" w:tblpY="15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lang w:eastAsia="zh-CN"/>
              </w:rPr>
              <w:t>荷塘</w:t>
            </w:r>
            <w:r>
              <w:rPr>
                <w:rFonts w:hint="eastAsia" w:ascii="仿宋_GB2312" w:hAnsi="仿宋" w:eastAsia="仿宋_GB2312"/>
                <w:sz w:val="32"/>
                <w:szCs w:val="32"/>
                <w:highlight w:val="none"/>
                <w:lang w:eastAsia="zh-CN"/>
              </w:rPr>
              <w:t>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3C724EA"/>
    <w:rsid w:val="043E554A"/>
    <w:rsid w:val="04AA761B"/>
    <w:rsid w:val="08A92534"/>
    <w:rsid w:val="0A8516E1"/>
    <w:rsid w:val="0B055B73"/>
    <w:rsid w:val="0D5F7150"/>
    <w:rsid w:val="0FE90846"/>
    <w:rsid w:val="12716006"/>
    <w:rsid w:val="18C02934"/>
    <w:rsid w:val="19532F81"/>
    <w:rsid w:val="1A067ED6"/>
    <w:rsid w:val="21827B08"/>
    <w:rsid w:val="256778B2"/>
    <w:rsid w:val="27EE675B"/>
    <w:rsid w:val="2A9A2111"/>
    <w:rsid w:val="2B3E5AE0"/>
    <w:rsid w:val="2C623CFD"/>
    <w:rsid w:val="2ECF6A3D"/>
    <w:rsid w:val="322F7D2E"/>
    <w:rsid w:val="326F1B81"/>
    <w:rsid w:val="329840FE"/>
    <w:rsid w:val="34F668AB"/>
    <w:rsid w:val="39A4152E"/>
    <w:rsid w:val="3B3E56F7"/>
    <w:rsid w:val="3B8D3AB8"/>
    <w:rsid w:val="40663181"/>
    <w:rsid w:val="41721F7B"/>
    <w:rsid w:val="41A90BFD"/>
    <w:rsid w:val="4221437C"/>
    <w:rsid w:val="424679DA"/>
    <w:rsid w:val="428836D8"/>
    <w:rsid w:val="43DF7264"/>
    <w:rsid w:val="44BC5DFB"/>
    <w:rsid w:val="473D71C4"/>
    <w:rsid w:val="4C9856D1"/>
    <w:rsid w:val="50CE4398"/>
    <w:rsid w:val="51A62FDC"/>
    <w:rsid w:val="591744C5"/>
    <w:rsid w:val="59472FCE"/>
    <w:rsid w:val="5B4B552D"/>
    <w:rsid w:val="5E624814"/>
    <w:rsid w:val="63607ECF"/>
    <w:rsid w:val="6F534C26"/>
    <w:rsid w:val="73E571AA"/>
    <w:rsid w:val="749C5AF8"/>
    <w:rsid w:val="7B7B2BE8"/>
    <w:rsid w:val="7E5A75F8"/>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852</Words>
  <Characters>911</Characters>
  <Lines>0</Lines>
  <Paragraphs>0</Paragraphs>
  <TotalTime>1</TotalTime>
  <ScaleCrop>false</ScaleCrop>
  <LinksUpToDate>false</LinksUpToDate>
  <CharactersWithSpaces>963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2022-03-29T10:39:00Z</cp:lastPrinted>
  <dcterms:modified xsi:type="dcterms:W3CDTF">2022-07-01T09:16:45Z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BFDE6B0C952242A19031BBFBE85B13E3</vt:lpwstr>
  </property>
</Properties>
</file>