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91440703MA55NY4H32</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柯X春</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地址：江门市蓬江区杜阮镇松岭村上岗工业区13号A2厂房（信息申报制）</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2022年4月7日，我局执法人员对你单位进行现场检查，发现你单位存在以下环境违法行为：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你单位的五金、塑料制品加工项目属于《建设项目环境影响评价分类管理名录》（2021年版）第二十六项第53小项中塑料制品业 292“其他（年用非溶剂型低VOCs含量涂料10吨以下的除外）”和第三十项第67小项中金属表面处理及热处理加工“其他（年用非溶剂型低VOCs含量涂料10吨以下的除外）”类别，需要编制环境影响评价报告表。该项目在未经审批部门审查批准的情况下，于2021年4月进行开工建设，2022年3月建成，项目总投资额为197.21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上述事实有我局2022年4月7日现场检查（勘察）记录、调查询问笔录、现场检查拍摄照片与视频，</w:t>
      </w:r>
      <w:r>
        <w:rPr>
          <w:rFonts w:hint="eastAsia" w:ascii="仿宋_GB2312" w:hAnsi="仿宋" w:eastAsia="仿宋_GB2312"/>
          <w:highlight w:val="none"/>
          <w:lang w:val="en-US" w:eastAsia="zh-CN"/>
        </w:rPr>
        <w:t>江门市XX科技有限公司法定代表人身份证复印件</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highlight w:val="none"/>
          <w:lang w:val="en-US" w:eastAsia="zh-CN"/>
        </w:rPr>
        <w:t>江门市XX</w:t>
      </w:r>
      <w:bookmarkStart w:id="0" w:name="_GoBack"/>
      <w:bookmarkEnd w:id="0"/>
      <w:r>
        <w:rPr>
          <w:rFonts w:hint="eastAsia" w:ascii="仿宋_GB2312" w:hAnsi="仿宋" w:eastAsia="仿宋_GB2312"/>
          <w:highlight w:val="none"/>
          <w:lang w:val="en-US" w:eastAsia="zh-CN"/>
        </w:rPr>
        <w:t>科技有限公司2022年4月7日、5月17日出具的</w:t>
      </w:r>
      <w:r>
        <w:rPr>
          <w:rFonts w:hint="eastAsia" w:ascii="仿宋_GB2312" w:hAnsi="仿宋" w:eastAsia="仿宋_GB2312"/>
          <w:color w:val="000000"/>
          <w:sz w:val="32"/>
          <w:szCs w:val="32"/>
          <w:highlight w:val="none"/>
          <w:lang w:val="en-US" w:eastAsia="zh-CN"/>
        </w:rPr>
        <w:t>《情况说明》等为证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立即停止五金、塑料制品加工项目的建设。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ABB4824"/>
    <w:rsid w:val="0B055B73"/>
    <w:rsid w:val="10AE71F3"/>
    <w:rsid w:val="171E4867"/>
    <w:rsid w:val="19532F81"/>
    <w:rsid w:val="237F4D61"/>
    <w:rsid w:val="25D72CA2"/>
    <w:rsid w:val="28A6795A"/>
    <w:rsid w:val="298469F7"/>
    <w:rsid w:val="2B2D0AD6"/>
    <w:rsid w:val="2BDF356B"/>
    <w:rsid w:val="2DC436ED"/>
    <w:rsid w:val="2DD24CA5"/>
    <w:rsid w:val="2E03055E"/>
    <w:rsid w:val="306E233D"/>
    <w:rsid w:val="31F74DF8"/>
    <w:rsid w:val="32013B3E"/>
    <w:rsid w:val="335A4A65"/>
    <w:rsid w:val="35D2348B"/>
    <w:rsid w:val="3A8C7409"/>
    <w:rsid w:val="3B8D3AB8"/>
    <w:rsid w:val="410809CE"/>
    <w:rsid w:val="4852354C"/>
    <w:rsid w:val="4B423DF9"/>
    <w:rsid w:val="4BE26767"/>
    <w:rsid w:val="50D510C3"/>
    <w:rsid w:val="522F1649"/>
    <w:rsid w:val="591744C5"/>
    <w:rsid w:val="5D5E1217"/>
    <w:rsid w:val="5E131A44"/>
    <w:rsid w:val="5FB704FF"/>
    <w:rsid w:val="60A5027F"/>
    <w:rsid w:val="62390BCD"/>
    <w:rsid w:val="624D3D9E"/>
    <w:rsid w:val="63BC3FFA"/>
    <w:rsid w:val="64073D4E"/>
    <w:rsid w:val="64E149AB"/>
    <w:rsid w:val="67D04039"/>
    <w:rsid w:val="6AF50303"/>
    <w:rsid w:val="6D362C6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816</Words>
  <Characters>892</Characters>
  <Lines>0</Lines>
  <Paragraphs>0</Paragraphs>
  <TotalTime>3</TotalTime>
  <ScaleCrop>false</ScaleCrop>
  <LinksUpToDate>false</LinksUpToDate>
  <CharactersWithSpaces>959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2022-06-20T01:31:21Z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